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98" w:rsidRDefault="008D7DEB">
      <w:pPr>
        <w:rPr>
          <w:rFonts w:ascii="仿宋" w:eastAsia="仿宋" w:hAnsi="仿宋" w:cs="仿宋"/>
          <w:color w:val="FF0000"/>
          <w:szCs w:val="32"/>
        </w:rPr>
      </w:pPr>
      <w:r>
        <w:rPr>
          <w:rFonts w:ascii="仿宋" w:eastAsia="仿宋" w:hAnsi="仿宋" w:cs="仿宋"/>
          <w:szCs w:val="32"/>
        </w:rPr>
        <w:pict>
          <v:group id="组合 10" o:spid="_x0000_s1026" alt="" style="position:absolute;left:0;text-align:left;margin-left:-17.15pt;margin-top:64.4pt;width:481.9pt;height:47.25pt;z-index:-251659264;mso-position-vertical-relative:page" coordsize="900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纯文本 6" o:spid="_x0000_s1027" type="#_x0000_t136" style="position:absolute;left:301;width:8296;height:757" fillcolor="red" strokecolor="red" strokeweight="0">
              <v:textpath style="font-family:&quot;方正小标宋简体&quot;;v-text-spacing:78643f" trim="t" string="中国疾病预防控制中心便函"/>
              <o:lock v:ext="edit" text="f"/>
            </v:shape>
            <v:line id="直线 9" o:spid="_x0000_s1028" style="position:absolute;flip:y" from="0,927" to="9000,946" strokecolor="red" strokeweight="4.5pt">
              <v:stroke linestyle="thickThin"/>
            </v:line>
            <w10:wrap anchory="page"/>
            <w10:anchorlock/>
          </v:group>
        </w:pict>
      </w:r>
    </w:p>
    <w:p w:rsidR="00C45298" w:rsidRDefault="00C45298">
      <w:pPr>
        <w:tabs>
          <w:tab w:val="right" w:pos="8505"/>
        </w:tabs>
        <w:spacing w:line="560" w:lineRule="exact"/>
        <w:ind w:rightChars="100" w:right="316"/>
        <w:jc w:val="right"/>
        <w:rPr>
          <w:rFonts w:ascii="仿宋" w:eastAsia="仿宋" w:hAnsi="仿宋"/>
          <w:szCs w:val="32"/>
        </w:rPr>
      </w:pPr>
      <w:r>
        <w:rPr>
          <w:rFonts w:ascii="仿宋" w:eastAsia="仿宋" w:hAnsi="仿宋" w:hint="eastAsia"/>
          <w:szCs w:val="32"/>
        </w:rPr>
        <w:t>中</w:t>
      </w:r>
      <w:proofErr w:type="gramStart"/>
      <w:r>
        <w:rPr>
          <w:rFonts w:ascii="仿宋" w:eastAsia="仿宋" w:hAnsi="仿宋" w:hint="eastAsia"/>
          <w:szCs w:val="32"/>
        </w:rPr>
        <w:t>疾控</w:t>
      </w:r>
      <w:r w:rsidR="00F81E52">
        <w:rPr>
          <w:rFonts w:ascii="仿宋" w:eastAsia="仿宋" w:hAnsi="仿宋" w:hint="eastAsia"/>
          <w:szCs w:val="32"/>
        </w:rPr>
        <w:t>公卫</w:t>
      </w:r>
      <w:proofErr w:type="gramEnd"/>
      <w:r>
        <w:rPr>
          <w:rFonts w:ascii="仿宋" w:eastAsia="仿宋" w:hAnsi="仿宋" w:hint="eastAsia"/>
          <w:szCs w:val="32"/>
        </w:rPr>
        <w:t>便函〔</w:t>
      </w:r>
      <w:r w:rsidR="006C7427">
        <w:rPr>
          <w:rFonts w:ascii="仿宋" w:eastAsia="仿宋" w:hAnsi="仿宋" w:hint="eastAsia"/>
          <w:szCs w:val="32"/>
        </w:rPr>
        <w:t>2016</w:t>
      </w:r>
      <w:r>
        <w:rPr>
          <w:rFonts w:ascii="仿宋" w:eastAsia="仿宋" w:hAnsi="仿宋" w:hint="eastAsia"/>
          <w:szCs w:val="32"/>
        </w:rPr>
        <w:t>〕</w:t>
      </w:r>
      <w:r w:rsidR="00F81E52">
        <w:rPr>
          <w:rFonts w:ascii="仿宋" w:eastAsia="仿宋" w:hAnsi="仿宋" w:hint="eastAsia"/>
          <w:szCs w:val="32"/>
        </w:rPr>
        <w:t>815</w:t>
      </w:r>
      <w:r>
        <w:rPr>
          <w:rFonts w:ascii="仿宋" w:eastAsia="仿宋" w:hAnsi="仿宋" w:hint="eastAsia"/>
          <w:szCs w:val="32"/>
        </w:rPr>
        <w:t>号</w:t>
      </w:r>
    </w:p>
    <w:p w:rsidR="00C45298" w:rsidRDefault="00C45298">
      <w:pPr>
        <w:spacing w:line="460" w:lineRule="exact"/>
        <w:rPr>
          <w:rFonts w:ascii="仿宋_GB2312"/>
          <w:szCs w:val="32"/>
        </w:rPr>
      </w:pPr>
    </w:p>
    <w:p w:rsidR="00F55BDF" w:rsidRDefault="00F55BDF" w:rsidP="00F55BDF">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中国疾病预防控制中心关于公布中国疾病预防控制中心职业卫生与中毒控制所化学品毒性鉴定机构质量考核结果的函</w:t>
      </w:r>
    </w:p>
    <w:p w:rsidR="00C45298" w:rsidRPr="00F55BDF" w:rsidRDefault="00C45298">
      <w:pPr>
        <w:spacing w:line="460" w:lineRule="exact"/>
        <w:rPr>
          <w:rFonts w:ascii="黑体" w:eastAsia="黑体" w:hAnsi="黑体"/>
          <w:szCs w:val="32"/>
        </w:rPr>
      </w:pPr>
    </w:p>
    <w:p w:rsidR="00F55BDF" w:rsidRDefault="00F55BDF" w:rsidP="00F81E52">
      <w:pPr>
        <w:spacing w:line="560" w:lineRule="exact"/>
        <w:rPr>
          <w:bCs/>
        </w:rPr>
      </w:pPr>
      <w:r>
        <w:rPr>
          <w:rFonts w:hint="eastAsia"/>
          <w:bCs/>
        </w:rPr>
        <w:t>中国疾病预防控制中心职业卫生与中毒控制所：</w:t>
      </w:r>
    </w:p>
    <w:p w:rsidR="00F55BDF" w:rsidRDefault="00F55BDF" w:rsidP="00F81E52">
      <w:pPr>
        <w:spacing w:line="560" w:lineRule="exact"/>
        <w:ind w:firstLineChars="200" w:firstLine="632"/>
        <w:rPr>
          <w:rFonts w:ascii="仿宋" w:eastAsia="仿宋" w:hAnsi="仿宋" w:cs="楷体" w:hint="eastAsia"/>
          <w:szCs w:val="32"/>
        </w:rPr>
      </w:pPr>
      <w:r w:rsidRPr="00F55BDF">
        <w:rPr>
          <w:rFonts w:ascii="仿宋" w:eastAsia="仿宋" w:hAnsi="仿宋" w:cs="楷体" w:hint="eastAsia"/>
          <w:szCs w:val="32"/>
        </w:rPr>
        <w:t>根据《国家卫生计生委关于印发化学品毒性鉴定管理规范的通知》（国卫疾控发〔2015〕69号）要求和《化学品毒性鉴定管理规范》相关规定，中国疾病预防控制中心组织专家对中国疾病预防控制中心职业卫生与中毒控制所进行了化学品毒性鉴定机构质量考核</w:t>
      </w:r>
      <w:r>
        <w:rPr>
          <w:rFonts w:ascii="仿宋" w:eastAsia="仿宋" w:hAnsi="仿宋" w:cs="楷体" w:hint="eastAsia"/>
          <w:szCs w:val="32"/>
        </w:rPr>
        <w:t>。</w:t>
      </w:r>
      <w:r w:rsidRPr="00F55BDF">
        <w:rPr>
          <w:rFonts w:ascii="仿宋" w:eastAsia="仿宋" w:hAnsi="仿宋" w:cs="楷体" w:hint="eastAsia"/>
          <w:szCs w:val="32"/>
        </w:rPr>
        <w:t>专家组通过资料审核、</w:t>
      </w:r>
      <w:proofErr w:type="gramStart"/>
      <w:r w:rsidRPr="00F55BDF">
        <w:rPr>
          <w:rFonts w:ascii="仿宋" w:eastAsia="仿宋" w:hAnsi="仿宋" w:cs="楷体" w:hint="eastAsia"/>
          <w:szCs w:val="32"/>
        </w:rPr>
        <w:t>盲样考核</w:t>
      </w:r>
      <w:proofErr w:type="gramEnd"/>
      <w:r w:rsidRPr="00F55BDF">
        <w:rPr>
          <w:rFonts w:ascii="仿宋" w:eastAsia="仿宋" w:hAnsi="仿宋" w:cs="楷体" w:hint="eastAsia"/>
          <w:szCs w:val="32"/>
        </w:rPr>
        <w:t>及现场评估等考核，一致同意中国疾病预防控制中心职业卫生与中毒控制</w:t>
      </w:r>
      <w:proofErr w:type="gramStart"/>
      <w:r w:rsidRPr="00F55BDF">
        <w:rPr>
          <w:rFonts w:ascii="仿宋" w:eastAsia="仿宋" w:hAnsi="仿宋" w:cs="楷体" w:hint="eastAsia"/>
          <w:szCs w:val="32"/>
        </w:rPr>
        <w:t>所考核</w:t>
      </w:r>
      <w:proofErr w:type="gramEnd"/>
      <w:r w:rsidRPr="00F55BDF">
        <w:rPr>
          <w:rFonts w:ascii="仿宋" w:eastAsia="仿宋" w:hAnsi="仿宋" w:cs="楷体" w:hint="eastAsia"/>
          <w:szCs w:val="32"/>
        </w:rPr>
        <w:t>合格。</w:t>
      </w:r>
    </w:p>
    <w:p w:rsidR="00F55BDF" w:rsidRPr="00F55BDF" w:rsidRDefault="00F55BDF" w:rsidP="00F81E52">
      <w:pPr>
        <w:spacing w:line="560" w:lineRule="exact"/>
        <w:ind w:firstLineChars="200" w:firstLine="632"/>
        <w:rPr>
          <w:rFonts w:ascii="仿宋" w:eastAsia="仿宋" w:hAnsi="仿宋" w:cs="楷体" w:hint="eastAsia"/>
          <w:szCs w:val="32"/>
        </w:rPr>
      </w:pPr>
    </w:p>
    <w:p w:rsidR="00C45298" w:rsidRPr="004406DB" w:rsidRDefault="00C45298" w:rsidP="00F81E52">
      <w:pPr>
        <w:spacing w:line="560" w:lineRule="exact"/>
        <w:ind w:firstLineChars="1500" w:firstLine="4738"/>
        <w:rPr>
          <w:rFonts w:ascii="仿宋" w:eastAsia="仿宋" w:hAnsi="仿宋"/>
          <w:szCs w:val="32"/>
        </w:rPr>
      </w:pPr>
      <w:r w:rsidRPr="004406DB">
        <w:rPr>
          <w:rFonts w:ascii="仿宋" w:eastAsia="仿宋" w:hAnsi="仿宋" w:hint="eastAsia"/>
          <w:szCs w:val="32"/>
        </w:rPr>
        <w:t>中国疾病</w:t>
      </w:r>
      <w:r w:rsidR="00401BED">
        <w:rPr>
          <w:rFonts w:ascii="仿宋" w:eastAsia="仿宋" w:hAnsi="仿宋"/>
          <w:noProof/>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37.5pt;margin-top:510pt;width:113.25pt;height:113.25pt;z-index:251658240;visibility:visible;mso-position-horizontal-relative:page;mso-position-vertical-relative:page" o:preferrelative="t" filled="f" stroked="f">
            <v:imagedata r:id="rId6" o:title=""/>
            <o:lock v:ext="edit" aspectratio="t"/>
            <w10:wrap anchorx="page" anchory="page"/>
          </v:shape>
          <w:control r:id="rId7" w:name="BJCAWordSign1" w:shapeid="_x0000_s1029"/>
        </w:pict>
      </w:r>
      <w:r w:rsidRPr="004406DB">
        <w:rPr>
          <w:rFonts w:ascii="仿宋" w:eastAsia="仿宋" w:hAnsi="仿宋" w:hint="eastAsia"/>
          <w:szCs w:val="32"/>
        </w:rPr>
        <w:t>预防控制中心</w:t>
      </w:r>
    </w:p>
    <w:p w:rsidR="00C45298" w:rsidRPr="004406DB" w:rsidRDefault="006C7427" w:rsidP="00F81E52">
      <w:pPr>
        <w:spacing w:line="560" w:lineRule="exact"/>
        <w:ind w:rightChars="400" w:right="1263"/>
        <w:jc w:val="right"/>
        <w:rPr>
          <w:rFonts w:ascii="仿宋" w:eastAsia="仿宋" w:hAnsi="仿宋"/>
          <w:szCs w:val="32"/>
        </w:rPr>
      </w:pPr>
      <w:r>
        <w:rPr>
          <w:rFonts w:ascii="仿宋" w:eastAsia="仿宋" w:hAnsi="仿宋" w:hint="eastAsia"/>
          <w:szCs w:val="32"/>
        </w:rPr>
        <w:t>2016</w:t>
      </w:r>
      <w:r w:rsidR="00C45298" w:rsidRPr="004406DB">
        <w:rPr>
          <w:rFonts w:ascii="仿宋" w:eastAsia="仿宋" w:hAnsi="仿宋" w:hint="eastAsia"/>
          <w:szCs w:val="32"/>
        </w:rPr>
        <w:t>年</w:t>
      </w:r>
      <w:r w:rsidR="00F81E52">
        <w:rPr>
          <w:rFonts w:ascii="仿宋" w:eastAsia="仿宋" w:hAnsi="仿宋" w:hint="eastAsia"/>
          <w:szCs w:val="32"/>
        </w:rPr>
        <w:t>8</w:t>
      </w:r>
      <w:r w:rsidR="00C45298" w:rsidRPr="004406DB">
        <w:rPr>
          <w:rFonts w:ascii="仿宋" w:eastAsia="仿宋" w:hAnsi="仿宋" w:hint="eastAsia"/>
          <w:szCs w:val="32"/>
        </w:rPr>
        <w:t>月</w:t>
      </w:r>
      <w:r w:rsidR="00F81E52">
        <w:rPr>
          <w:rFonts w:ascii="仿宋" w:eastAsia="仿宋" w:hAnsi="仿宋" w:hint="eastAsia"/>
          <w:szCs w:val="32"/>
        </w:rPr>
        <w:t>15</w:t>
      </w:r>
      <w:r w:rsidR="00C45298" w:rsidRPr="004406DB">
        <w:rPr>
          <w:rFonts w:ascii="仿宋" w:eastAsia="仿宋" w:hAnsi="仿宋" w:hint="eastAsia"/>
          <w:szCs w:val="32"/>
        </w:rPr>
        <w:t>日</w:t>
      </w:r>
    </w:p>
    <w:p w:rsidR="00C45298" w:rsidRDefault="00C45298" w:rsidP="00F81E52">
      <w:pPr>
        <w:spacing w:line="560" w:lineRule="exact"/>
        <w:ind w:firstLineChars="200" w:firstLine="632"/>
        <w:rPr>
          <w:rFonts w:ascii="仿宋_GB2312" w:hAnsi="Times New Roman"/>
          <w:szCs w:val="32"/>
        </w:rPr>
      </w:pPr>
    </w:p>
    <w:sectPr w:rsidR="00C45298">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474" w:header="851" w:footer="992" w:gutter="113"/>
      <w:pgNumType w:fmt="numberInDash"/>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68F" w:rsidRDefault="0046668F">
      <w:r>
        <w:separator/>
      </w:r>
    </w:p>
  </w:endnote>
  <w:endnote w:type="continuationSeparator" w:id="0">
    <w:p w:rsidR="0046668F" w:rsidRDefault="00466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8D7DEB">
    <w:pPr>
      <w:pStyle w:val="a3"/>
    </w:pPr>
    <w:r>
      <w:pict>
        <v:shapetype id="_x0000_t202" coordsize="21600,21600" o:spt="202" path="m,l,21600r21600,l21600,xe">
          <v:stroke joinstyle="miter"/>
          <v:path gradientshapeok="t" o:connecttype="rect"/>
        </v:shapetype>
        <v:shape id="文本框 13" o:spid="_x0000_s2049" type="#_x0000_t202" style="position:absolute;margin-left:42.9pt;margin-top:-10.8pt;width:67.05pt;height:18.15pt;z-index:251657728;mso-wrap-style:none;mso-position-horizontal:outside;mso-position-horizontal-relative:margin" filled="f" stroked="f">
          <v:textbox style="mso-fit-shape-to-text:t" inset="0,0,0,0">
            <w:txbxContent>
              <w:p w:rsidR="00C45298" w:rsidRDefault="00C45298">
                <w:pPr>
                  <w:snapToGrid w:val="0"/>
                  <w:ind w:leftChars="100" w:left="320" w:rightChars="100" w:right="320"/>
                  <w:rPr>
                    <w:sz w:val="18"/>
                  </w:rPr>
                </w:pPr>
                <w:r>
                  <w:rPr>
                    <w:rFonts w:ascii="宋体" w:eastAsia="宋体" w:hAnsi="宋体" w:hint="eastAsia"/>
                    <w:sz w:val="28"/>
                  </w:rPr>
                  <w:fldChar w:fldCharType="begin"/>
                </w:r>
                <w:r>
                  <w:rPr>
                    <w:rFonts w:ascii="宋体" w:eastAsia="宋体" w:hAnsi="宋体" w:hint="eastAsia"/>
                    <w:sz w:val="28"/>
                  </w:rPr>
                  <w:instrText xml:space="preserve"> PAGE  \* MERGEFORMAT </w:instrText>
                </w:r>
                <w:r>
                  <w:rPr>
                    <w:rFonts w:ascii="宋体" w:eastAsia="宋体" w:hAnsi="宋体" w:hint="eastAsia"/>
                    <w:sz w:val="28"/>
                  </w:rPr>
                  <w:fldChar w:fldCharType="separate"/>
                </w:r>
                <w:r w:rsidR="00555442">
                  <w:rPr>
                    <w:rFonts w:ascii="宋体" w:eastAsia="宋体" w:hAnsi="宋体"/>
                    <w:noProof/>
                    <w:sz w:val="28"/>
                  </w:rPr>
                  <w:t>- 2 -</w:t>
                </w:r>
                <w:r>
                  <w:rPr>
                    <w:rFonts w:ascii="宋体" w:eastAsia="宋体" w:hAnsi="宋体" w:hint="eastAsia"/>
                    <w:sz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8D7DEB">
    <w:pPr>
      <w:pStyle w:val="a3"/>
      <w:ind w:firstLineChars="200" w:firstLine="360"/>
    </w:pPr>
    <w:r>
      <w:pict>
        <v:shapetype id="_x0000_t202" coordsize="21600,21600" o:spt="202" path="m,l,21600r21600,l21600,xe">
          <v:stroke joinstyle="miter"/>
          <v:path gradientshapeok="t" o:connecttype="rect"/>
        </v:shapetype>
        <v:shape id="文本框 12" o:spid="_x0000_s2050" type="#_x0000_t202" style="position:absolute;left:0;text-align:left;margin-left:196.8pt;margin-top:0;width:2in;height:2in;z-index:251656704;mso-wrap-style:none;mso-position-horizontal:outside;mso-position-horizontal-relative:margin" filled="f" stroked="f">
          <v:textbox style="mso-fit-shape-to-text:t" inset="0,0,0,0">
            <w:txbxContent>
              <w:p w:rsidR="00C45298" w:rsidRDefault="00C45298">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- 3 -</w:t>
                </w:r>
                <w:r>
                  <w:rPr>
                    <w:rFonts w:ascii="宋体" w:eastAsia="宋体" w:hAnsi="宋体" w:cs="宋体" w:hint="eastAsia"/>
                    <w:sz w:val="28"/>
                    <w:szCs w:val="28"/>
                  </w:rPr>
                  <w:fldChar w:fldCharType="end"/>
                </w:r>
              </w:p>
            </w:txbxContent>
          </v:textbox>
          <w10:wrap anchorx="margin"/>
        </v:shape>
      </w:pict>
    </w:r>
    <w:r w:rsidR="00C45298">
      <w:rPr>
        <w:rFonts w:hint="eastAsia"/>
      </w:rPr>
      <w:tab/>
    </w:r>
    <w:r w:rsidR="00C45298">
      <w:rPr>
        <w:rFonts w:hint="eastAsia"/>
      </w:rPr>
      <w:tab/>
    </w:r>
  </w:p>
  <w:p w:rsidR="00C45298" w:rsidRDefault="00C4529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8D7DEB">
    <w:pPr>
      <w:pStyle w:val="a3"/>
    </w:pPr>
    <w:r>
      <w:pict>
        <v:line id="直线 6" o:spid="_x0000_s2051" style="position:absolute;z-index:251658752" from="-19pt,-14.45pt" to="462.9pt,-13.9pt" strokecolor="red" strokeweight="4.5pt">
          <v:stroke linestyle="thinThick"/>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68F" w:rsidRDefault="0046668F">
      <w:r>
        <w:separator/>
      </w:r>
    </w:p>
  </w:footnote>
  <w:footnote w:type="continuationSeparator" w:id="0">
    <w:p w:rsidR="0046668F" w:rsidRDefault="00466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C45298">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Default="00C45298" w:rsidP="006954B2">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98" w:rsidRPr="00F8601C" w:rsidRDefault="00C45298" w:rsidP="00F8601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cumentProtection w:edit="readOnly" w:formatting="1" w:enforcement="0"/>
  <w:defaultTabStop w:val="632"/>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307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FA5"/>
    <w:rsid w:val="000803ED"/>
    <w:rsid w:val="001250F6"/>
    <w:rsid w:val="00153E95"/>
    <w:rsid w:val="00180A35"/>
    <w:rsid w:val="00193A1E"/>
    <w:rsid w:val="001C3F96"/>
    <w:rsid w:val="001D2445"/>
    <w:rsid w:val="001D6470"/>
    <w:rsid w:val="002143C8"/>
    <w:rsid w:val="002962ED"/>
    <w:rsid w:val="002F2D11"/>
    <w:rsid w:val="00300F93"/>
    <w:rsid w:val="00333EA1"/>
    <w:rsid w:val="003C1653"/>
    <w:rsid w:val="00401BED"/>
    <w:rsid w:val="0041301D"/>
    <w:rsid w:val="00416DE7"/>
    <w:rsid w:val="0042223A"/>
    <w:rsid w:val="00423FCE"/>
    <w:rsid w:val="004311B9"/>
    <w:rsid w:val="004406DB"/>
    <w:rsid w:val="0046668F"/>
    <w:rsid w:val="00474609"/>
    <w:rsid w:val="00487E5E"/>
    <w:rsid w:val="004D68C1"/>
    <w:rsid w:val="004F75A2"/>
    <w:rsid w:val="00555442"/>
    <w:rsid w:val="00582D20"/>
    <w:rsid w:val="0062407D"/>
    <w:rsid w:val="00666ED6"/>
    <w:rsid w:val="006954B2"/>
    <w:rsid w:val="006C7427"/>
    <w:rsid w:val="007E2311"/>
    <w:rsid w:val="007E512E"/>
    <w:rsid w:val="00821CBE"/>
    <w:rsid w:val="00895319"/>
    <w:rsid w:val="008D7DEB"/>
    <w:rsid w:val="00933AE9"/>
    <w:rsid w:val="009916B1"/>
    <w:rsid w:val="009B3D50"/>
    <w:rsid w:val="009B536E"/>
    <w:rsid w:val="009C5604"/>
    <w:rsid w:val="00A427E1"/>
    <w:rsid w:val="00A902BF"/>
    <w:rsid w:val="00B219A4"/>
    <w:rsid w:val="00B74F9B"/>
    <w:rsid w:val="00B929B5"/>
    <w:rsid w:val="00BB7FA5"/>
    <w:rsid w:val="00BE1D98"/>
    <w:rsid w:val="00C45298"/>
    <w:rsid w:val="00C66A14"/>
    <w:rsid w:val="00D736EB"/>
    <w:rsid w:val="00E0280E"/>
    <w:rsid w:val="00E3679E"/>
    <w:rsid w:val="00F252B3"/>
    <w:rsid w:val="00F55BDF"/>
    <w:rsid w:val="00F6486A"/>
    <w:rsid w:val="00F81E52"/>
    <w:rsid w:val="00F8601C"/>
    <w:rsid w:val="00F932F7"/>
    <w:rsid w:val="00FE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sz w:val="18"/>
      <w:szCs w:val="18"/>
    </w:rPr>
  </w:style>
  <w:style w:type="character" w:customStyle="1" w:styleId="Char0">
    <w:name w:val="页眉 Char"/>
    <w:link w:val="a4"/>
    <w:uiPriority w:val="99"/>
    <w:semiHidden/>
    <w:rPr>
      <w:sz w:val="18"/>
      <w:szCs w:val="18"/>
    </w:rPr>
  </w:style>
  <w:style w:type="character" w:customStyle="1" w:styleId="Char1">
    <w:name w:val="批注框文本 Char"/>
    <w:link w:val="a5"/>
    <w:uiPriority w:val="99"/>
    <w:semiHidden/>
    <w:rPr>
      <w:rFonts w:eastAsia="仿宋_GB231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eastAsia="宋体"/>
      <w:kern w:val="0"/>
      <w:sz w:val="18"/>
      <w:szCs w:val="18"/>
      <w:lang/>
    </w:rPr>
  </w:style>
  <w:style w:type="paragraph" w:styleId="a3">
    <w:name w:val="footer"/>
    <w:basedOn w:val="a"/>
    <w:link w:val="Char"/>
    <w:uiPriority w:val="99"/>
    <w:unhideWhenUsed/>
    <w:pPr>
      <w:tabs>
        <w:tab w:val="center" w:pos="4153"/>
        <w:tab w:val="right" w:pos="8306"/>
      </w:tabs>
      <w:snapToGrid w:val="0"/>
      <w:jc w:val="left"/>
    </w:pPr>
    <w:rPr>
      <w:rFonts w:eastAsia="宋体"/>
      <w:kern w:val="0"/>
      <w:sz w:val="18"/>
      <w:szCs w:val="18"/>
      <w:lang/>
    </w:rPr>
  </w:style>
  <w:style w:type="paragraph" w:styleId="a5">
    <w:name w:val="Balloon Text"/>
    <w:basedOn w:val="a"/>
    <w:link w:val="Char1"/>
    <w:uiPriority w:val="99"/>
    <w:unhideWhenUsed/>
    <w:rPr>
      <w:kern w:val="0"/>
      <w:sz w:val="18"/>
      <w:szCs w:val="18"/>
      <w:lang/>
    </w:rPr>
  </w:style>
</w:styles>
</file>

<file path=word/webSettings.xml><?xml version="1.0" encoding="utf-8"?>
<w:webSettings xmlns:r="http://schemas.openxmlformats.org/officeDocument/2006/relationships" xmlns:w="http://schemas.openxmlformats.org/wordprocessingml/2006/main">
  <w:divs>
    <w:div w:id="71632932">
      <w:bodyDiv w:val="1"/>
      <w:marLeft w:val="0"/>
      <w:marRight w:val="0"/>
      <w:marTop w:val="0"/>
      <w:marBottom w:val="0"/>
      <w:divBdr>
        <w:top w:val="none" w:sz="0" w:space="0" w:color="auto"/>
        <w:left w:val="none" w:sz="0" w:space="0" w:color="auto"/>
        <w:bottom w:val="none" w:sz="0" w:space="0" w:color="auto"/>
        <w:right w:val="none" w:sz="0" w:space="0" w:color="auto"/>
      </w:divBdr>
    </w:div>
    <w:div w:id="1318147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149</Characters>
  <Application>Microsoft Office Word</Application>
  <DocSecurity>0</DocSecurity>
  <PresentationFormat/>
  <Lines>9</Lines>
  <Paragraphs>6</Paragraphs>
  <Slides>0</Slides>
  <Notes>0</Notes>
  <HiddenSlides>0</HiddenSlides>
  <MMClips>0</MMClips>
  <ScaleCrop>false</ScaleCrop>
  <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dc:creator>
  <cp:lastModifiedBy>乌瀚宝栎尔</cp:lastModifiedBy>
  <cp:revision>2</cp:revision>
  <cp:lastPrinted>2014-09-19T03:15:00Z</cp:lastPrinted>
  <dcterms:created xsi:type="dcterms:W3CDTF">2016-08-19T02:02:00Z</dcterms:created>
  <dcterms:modified xsi:type="dcterms:W3CDTF">2016-08-19T02:02:00Z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