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8D" w:rsidRDefault="00DE718D" w:rsidP="00DE718D">
      <w:pPr>
        <w:pStyle w:val="afffffc"/>
        <w:framePr w:wrap="around"/>
      </w:pPr>
      <w:r w:rsidRPr="00DE718D"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 w:rsidR="0077021A"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77021A">
        <w:fldChar w:fldCharType="separate"/>
      </w:r>
      <w:r w:rsidR="00A413B6">
        <w:rPr>
          <w:rFonts w:hint="eastAsia"/>
        </w:rPr>
        <w:t>13.100</w:t>
      </w:r>
      <w:r w:rsidR="0077021A">
        <w:fldChar w:fldCharType="end"/>
      </w:r>
      <w:bookmarkEnd w:id="0"/>
    </w:p>
    <w:bookmarkStart w:id="1" w:name="WXFLH"/>
    <w:p w:rsidR="00DE718D" w:rsidRDefault="0077021A" w:rsidP="00DE718D">
      <w:pPr>
        <w:pStyle w:val="afffffc"/>
        <w:framePr w:wrap="around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 w:rsidR="00DE718D">
        <w:instrText xml:space="preserve"> FORMTEXT </w:instrText>
      </w:r>
      <w:r>
        <w:fldChar w:fldCharType="separate"/>
      </w:r>
      <w:r w:rsidR="00A413B6">
        <w:rPr>
          <w:rFonts w:hint="eastAsia"/>
        </w:rPr>
        <w:t>C 52</w:t>
      </w:r>
      <w:r>
        <w:fldChar w:fldCharType="end"/>
      </w:r>
      <w:bookmarkEnd w:id="1"/>
    </w:p>
    <w:p w:rsidR="00DE718D" w:rsidRDefault="00705067" w:rsidP="00DE718D">
      <w:pPr>
        <w:pStyle w:val="affb"/>
        <w:framePr w:wrap="around"/>
      </w:pPr>
      <w:r>
        <w:rPr>
          <w:noProof/>
        </w:rPr>
        <w:drawing>
          <wp:inline distT="0" distB="0" distL="0" distR="0">
            <wp:extent cx="1438275" cy="723900"/>
            <wp:effectExtent l="19050" t="0" r="9525" b="0"/>
            <wp:docPr id="1" name="图片 1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18D" w:rsidRDefault="00DE718D" w:rsidP="00DE718D">
      <w:pPr>
        <w:pStyle w:val="affc"/>
        <w:framePr w:wrap="around"/>
      </w:pPr>
      <w:r>
        <w:rPr>
          <w:rFonts w:hint="eastAsia"/>
        </w:rPr>
        <w:t>中华人民共和国国家标准</w:t>
      </w:r>
    </w:p>
    <w:p w:rsidR="00DE718D" w:rsidRDefault="00DE718D" w:rsidP="00DE718D">
      <w:pPr>
        <w:pStyle w:val="2"/>
        <w:framePr w:wrap="around"/>
      </w:pPr>
      <w:r w:rsidRPr="00DE718D">
        <w:rPr>
          <w:rFonts w:ascii="Times New Roman"/>
        </w:rPr>
        <w:t>GB</w:t>
      </w:r>
      <w:r>
        <w:rPr>
          <w:rFonts w:ascii="Times New Roman" w:hint="eastAsia"/>
        </w:rPr>
        <w:t xml:space="preserve">Z </w:t>
      </w:r>
      <w:r>
        <w:rPr>
          <w:rFonts w:ascii="Times New Roman"/>
        </w:rPr>
        <w:t xml:space="preserve"> </w:t>
      </w:r>
      <w:bookmarkStart w:id="2" w:name="StdNo1"/>
      <w:r w:rsidR="0077021A"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 w:rsidR="0077021A">
        <w:fldChar w:fldCharType="separate"/>
      </w:r>
      <w:r>
        <w:t>XXXXX</w:t>
      </w:r>
      <w:r w:rsidR="0077021A">
        <w:fldChar w:fldCharType="end"/>
      </w:r>
      <w:bookmarkEnd w:id="2"/>
      <w:r>
        <w:t>—</w:t>
      </w:r>
      <w:bookmarkStart w:id="3" w:name="StdNo2"/>
      <w:r w:rsidR="0077021A"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 w:rsidR="0077021A">
        <w:fldChar w:fldCharType="separate"/>
      </w:r>
      <w:r>
        <w:rPr>
          <w:noProof/>
        </w:rPr>
        <w:t>XXXX</w:t>
      </w:r>
      <w:r w:rsidR="0077021A">
        <w:fldChar w:fldCharType="end"/>
      </w:r>
      <w:bookmarkEnd w:id="3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6"/>
      </w:tblGrid>
      <w:tr w:rsidR="00DE718D" w:rsidTr="003975D6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718D" w:rsidRDefault="0077021A" w:rsidP="003975D6">
            <w:pPr>
              <w:pStyle w:val="afff6"/>
              <w:framePr w:wrap="around"/>
            </w:pPr>
            <w:bookmarkStart w:id="4" w:name="DT"/>
            <w:r>
              <w:rPr>
                <w:noProof/>
              </w:rPr>
              <w:pict>
                <v:rect id="DT" o:spid="_x0000_s1036" style="position:absolute;left:0;text-align:left;margin-left:372.8pt;margin-top:2.7pt;width:90pt;height:18pt;z-index:-251658752" stroked="f"/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 w:rsidR="00DE718D">
              <w:instrText xml:space="preserve"> FORMTEXT </w:instrText>
            </w:r>
            <w:r>
              <w:fldChar w:fldCharType="separate"/>
            </w:r>
            <w:r w:rsidR="00C16B54">
              <w:t> </w:t>
            </w:r>
            <w:r w:rsidR="00C16B54">
              <w:t> </w:t>
            </w:r>
            <w:r w:rsidR="00C16B54">
              <w:t> </w:t>
            </w:r>
            <w:r w:rsidR="00C16B54">
              <w:t> </w:t>
            </w:r>
            <w:r w:rsidR="00C16B54">
              <w:t> </w:t>
            </w:r>
            <w:r>
              <w:fldChar w:fldCharType="end"/>
            </w:r>
            <w:bookmarkEnd w:id="4"/>
          </w:p>
        </w:tc>
      </w:tr>
    </w:tbl>
    <w:p w:rsidR="00DE718D" w:rsidRDefault="00DE718D" w:rsidP="00DE718D">
      <w:pPr>
        <w:pStyle w:val="2"/>
        <w:framePr w:wrap="around"/>
      </w:pPr>
    </w:p>
    <w:p w:rsidR="00DE718D" w:rsidRDefault="00DE718D" w:rsidP="00DE718D">
      <w:pPr>
        <w:pStyle w:val="2"/>
        <w:framePr w:wrap="around"/>
      </w:pPr>
    </w:p>
    <w:bookmarkStart w:id="5" w:name="StdName"/>
    <w:p w:rsidR="00DE718D" w:rsidRDefault="0077021A" w:rsidP="00DE718D">
      <w:pPr>
        <w:pStyle w:val="afff7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DE718D">
        <w:instrText xml:space="preserve"> FORMTEXT </w:instrText>
      </w:r>
      <w:r>
        <w:fldChar w:fldCharType="separate"/>
      </w:r>
      <w:r w:rsidR="007627EA" w:rsidRPr="007627EA">
        <w:rPr>
          <w:rFonts w:hint="eastAsia"/>
          <w:noProof/>
        </w:rPr>
        <w:t>工作场所空气中</w:t>
      </w:r>
      <w:r w:rsidR="00E72495">
        <w:rPr>
          <w:rFonts w:hint="eastAsia"/>
          <w:noProof/>
        </w:rPr>
        <w:t>四氢化硅</w:t>
      </w:r>
      <w:r w:rsidR="007627EA" w:rsidRPr="007627EA">
        <w:rPr>
          <w:rFonts w:hint="eastAsia"/>
          <w:noProof/>
        </w:rPr>
        <w:t>职业接触限值</w:t>
      </w:r>
      <w:r>
        <w:fldChar w:fldCharType="end"/>
      </w:r>
      <w:bookmarkEnd w:id="5"/>
    </w:p>
    <w:bookmarkStart w:id="6" w:name="StdEnglishName"/>
    <w:p w:rsidR="00DE718D" w:rsidRDefault="0077021A" w:rsidP="00DE718D">
      <w:pPr>
        <w:pStyle w:val="afff8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DE718D">
        <w:instrText xml:space="preserve"> FORMTEXT </w:instrText>
      </w:r>
      <w:r>
        <w:fldChar w:fldCharType="separate"/>
      </w:r>
      <w:r w:rsidR="007627EA" w:rsidRPr="007627EA">
        <w:rPr>
          <w:rFonts w:hint="eastAsia"/>
          <w:noProof/>
        </w:rPr>
        <w:t xml:space="preserve">Occupational exposure limit for </w:t>
      </w:r>
      <w:r w:rsidR="00E72495">
        <w:rPr>
          <w:rFonts w:hint="eastAsia"/>
          <w:noProof/>
        </w:rPr>
        <w:t xml:space="preserve">silicon tetrahydride </w:t>
      </w:r>
      <w:r w:rsidR="007627EA" w:rsidRPr="007627EA">
        <w:rPr>
          <w:rFonts w:hint="eastAsia"/>
          <w:noProof/>
        </w:rPr>
        <w:t>in the air of workplace</w:t>
      </w:r>
      <w:r>
        <w:fldChar w:fldCharType="end"/>
      </w:r>
      <w:bookmarkEnd w:id="6"/>
    </w:p>
    <w:bookmarkStart w:id="7" w:name="YZBS"/>
    <w:p w:rsidR="00DE718D" w:rsidRPr="00DE718D" w:rsidRDefault="0077021A" w:rsidP="00DE718D">
      <w:pPr>
        <w:pStyle w:val="afff9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DE718D">
        <w:instrText xml:space="preserve"> FORMTEXT </w:instrText>
      </w:r>
      <w:r>
        <w:fldChar w:fldCharType="separate"/>
      </w:r>
      <w:r w:rsidR="00DE718D">
        <w:rPr>
          <w:rFonts w:hint="eastAsia"/>
          <w:noProof/>
        </w:rPr>
        <w:t>点击此处添加与国际标准一致性程度的标识</w:t>
      </w:r>
      <w:r>
        <w:fldChar w:fldCharType="end"/>
      </w:r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5"/>
      </w:tblGrid>
      <w:tr w:rsidR="00DE718D" w:rsidTr="003975D6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718D" w:rsidRDefault="0077021A" w:rsidP="003975D6">
            <w:pPr>
              <w:pStyle w:val="afffa"/>
              <w:framePr w:wrap="around"/>
            </w:pPr>
            <w:r>
              <w:rPr>
                <w:noProof/>
              </w:rPr>
              <w:pict>
                <v:rect id="RQ" o:spid="_x0000_s1038" style="position:absolute;left:0;text-align:left;margin-left:173.3pt;margin-top:45.15pt;width:150pt;height:20pt;z-index:-251656704" stroked="f">
                  <w10:anchorlock/>
                </v:rect>
              </w:pict>
            </w:r>
            <w:r>
              <w:rPr>
                <w:noProof/>
              </w:rPr>
              <w:pict>
                <v:rect id="LB" o:spid="_x0000_s1037" style="position:absolute;left:0;text-align:left;margin-left:193.3pt;margin-top:20.15pt;width:100pt;height:24pt;z-index:-251657728" stroked="f"/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5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8" w:name="LB"/>
            <w:r w:rsidR="00DE718D">
              <w:instrText xml:space="preserve"> FORMDROPDOWN </w:instrText>
            </w:r>
            <w:r>
              <w:fldChar w:fldCharType="end"/>
            </w:r>
            <w:bookmarkEnd w:id="8"/>
          </w:p>
        </w:tc>
      </w:tr>
      <w:bookmarkStart w:id="9" w:name="WCRQ"/>
      <w:tr w:rsidR="00DE718D" w:rsidTr="003975D6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718D" w:rsidRDefault="0077021A" w:rsidP="00E72495">
            <w:pPr>
              <w:pStyle w:val="afffb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DE718D">
              <w:instrText xml:space="preserve"> FORMTEXT </w:instrText>
            </w:r>
            <w:r>
              <w:fldChar w:fldCharType="separate"/>
            </w:r>
            <w:r w:rsidR="00C16B54">
              <w:rPr>
                <w:rFonts w:hint="eastAsia"/>
              </w:rPr>
              <w:t>（本稿完成日期：201</w:t>
            </w:r>
            <w:r w:rsidR="00E72495">
              <w:rPr>
                <w:rFonts w:hint="eastAsia"/>
              </w:rPr>
              <w:t>5</w:t>
            </w:r>
            <w:r w:rsidR="00C16B54">
              <w:rPr>
                <w:rFonts w:hint="eastAsia"/>
              </w:rPr>
              <w:t>.</w:t>
            </w:r>
            <w:r w:rsidR="00E72495">
              <w:rPr>
                <w:rFonts w:hint="eastAsia"/>
              </w:rPr>
              <w:t>4</w:t>
            </w:r>
            <w:r w:rsidR="00C16B54">
              <w:rPr>
                <w:rFonts w:hint="eastAsia"/>
              </w:rPr>
              <w:t>.20）</w:t>
            </w:r>
            <w:r>
              <w:fldChar w:fldCharType="end"/>
            </w:r>
            <w:bookmarkEnd w:id="9"/>
          </w:p>
        </w:tc>
      </w:tr>
    </w:tbl>
    <w:bookmarkStart w:id="10" w:name="FY"/>
    <w:p w:rsidR="00DE718D" w:rsidRDefault="0077021A" w:rsidP="00DE718D">
      <w:pPr>
        <w:pStyle w:val="affffff5"/>
        <w:framePr w:wrap="around"/>
      </w:pPr>
      <w:r w:rsidRPr="00DE718D"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="00DE718D" w:rsidRPr="00DE718D">
        <w:rPr>
          <w:rFonts w:ascii="黑体"/>
        </w:rPr>
        <w:instrText xml:space="preserve"> FORMTEXT </w:instrText>
      </w:r>
      <w:r w:rsidRPr="00DE718D">
        <w:rPr>
          <w:rFonts w:ascii="黑体"/>
        </w:rPr>
      </w:r>
      <w:r w:rsidRPr="00DE718D">
        <w:rPr>
          <w:rFonts w:ascii="黑体"/>
        </w:rPr>
        <w:fldChar w:fldCharType="separate"/>
      </w:r>
      <w:r w:rsidR="00C16B54">
        <w:rPr>
          <w:rFonts w:ascii="黑体"/>
        </w:rPr>
        <w:t> </w:t>
      </w:r>
      <w:r w:rsidR="00C16B54">
        <w:rPr>
          <w:rFonts w:ascii="黑体"/>
        </w:rPr>
        <w:t> </w:t>
      </w:r>
      <w:r w:rsidR="00C16B54">
        <w:rPr>
          <w:rFonts w:ascii="黑体"/>
        </w:rPr>
        <w:t> </w:t>
      </w:r>
      <w:r w:rsidR="00C16B54">
        <w:rPr>
          <w:rFonts w:ascii="黑体"/>
        </w:rPr>
        <w:t> </w:t>
      </w:r>
      <w:r w:rsidRPr="00DE718D">
        <w:rPr>
          <w:rFonts w:ascii="黑体"/>
        </w:rPr>
        <w:fldChar w:fldCharType="end"/>
      </w:r>
      <w:bookmarkEnd w:id="10"/>
      <w:r w:rsidR="00DE718D">
        <w:t xml:space="preserve"> </w:t>
      </w:r>
      <w:r w:rsidR="00DE718D" w:rsidRPr="00DE718D">
        <w:rPr>
          <w:rFonts w:ascii="黑体"/>
        </w:rPr>
        <w:t>-</w:t>
      </w:r>
      <w:r w:rsidR="00DE718D">
        <w:t xml:space="preserve"> </w:t>
      </w:r>
      <w:bookmarkStart w:id="11" w:name="FM"/>
      <w:r w:rsidRPr="00DE718D"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DE718D" w:rsidRPr="00DE718D">
        <w:rPr>
          <w:rFonts w:ascii="黑体"/>
        </w:rPr>
        <w:instrText xml:space="preserve"> FORMTEXT </w:instrText>
      </w:r>
      <w:r w:rsidRPr="00DE718D">
        <w:rPr>
          <w:rFonts w:ascii="黑体"/>
        </w:rPr>
      </w:r>
      <w:r w:rsidRPr="00DE718D">
        <w:rPr>
          <w:rFonts w:ascii="黑体"/>
        </w:rPr>
        <w:fldChar w:fldCharType="separate"/>
      </w:r>
      <w:r w:rsidR="00DE718D">
        <w:rPr>
          <w:rFonts w:ascii="黑体"/>
          <w:noProof/>
        </w:rPr>
        <w:t>XX</w:t>
      </w:r>
      <w:r w:rsidRPr="00DE718D">
        <w:rPr>
          <w:rFonts w:ascii="黑体"/>
        </w:rPr>
        <w:fldChar w:fldCharType="end"/>
      </w:r>
      <w:bookmarkEnd w:id="11"/>
      <w:r w:rsidR="00DE718D">
        <w:t xml:space="preserve"> </w:t>
      </w:r>
      <w:r w:rsidR="00DE718D" w:rsidRPr="00DE718D">
        <w:rPr>
          <w:rFonts w:ascii="黑体"/>
        </w:rPr>
        <w:t>-</w:t>
      </w:r>
      <w:r w:rsidR="00DE718D">
        <w:t xml:space="preserve"> </w:t>
      </w:r>
      <w:bookmarkStart w:id="12" w:name="FD"/>
      <w:r w:rsidRPr="00DE718D"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DE718D" w:rsidRPr="00DE718D">
        <w:rPr>
          <w:rFonts w:ascii="黑体"/>
        </w:rPr>
        <w:instrText xml:space="preserve"> FORMTEXT </w:instrText>
      </w:r>
      <w:r w:rsidRPr="00DE718D">
        <w:rPr>
          <w:rFonts w:ascii="黑体"/>
        </w:rPr>
      </w:r>
      <w:r w:rsidRPr="00DE718D">
        <w:rPr>
          <w:rFonts w:ascii="黑体"/>
        </w:rPr>
        <w:fldChar w:fldCharType="separate"/>
      </w:r>
      <w:r w:rsidR="00DE718D">
        <w:rPr>
          <w:rFonts w:ascii="黑体"/>
          <w:noProof/>
        </w:rPr>
        <w:t>XX</w:t>
      </w:r>
      <w:r w:rsidRPr="00DE718D">
        <w:rPr>
          <w:rFonts w:ascii="黑体"/>
        </w:rPr>
        <w:fldChar w:fldCharType="end"/>
      </w:r>
      <w:bookmarkEnd w:id="12"/>
      <w:r w:rsidR="00DE718D">
        <w:rPr>
          <w:rFonts w:hint="eastAsia"/>
        </w:rPr>
        <w:t>发布</w:t>
      </w:r>
      <w:r>
        <w:pict>
          <v:line id="_x0000_s1034" style="position:absolute;z-index:251655680;mso-position-horizontal-relative:text;mso-position-vertical-relative:page" from="-.05pt,728.5pt" to="481.85pt,728.5pt">
            <w10:wrap anchory="page"/>
            <w10:anchorlock/>
          </v:line>
        </w:pict>
      </w:r>
    </w:p>
    <w:bookmarkStart w:id="13" w:name="SY"/>
    <w:p w:rsidR="00DE718D" w:rsidRDefault="0077021A" w:rsidP="00DE718D">
      <w:pPr>
        <w:pStyle w:val="affffff6"/>
        <w:framePr w:wrap="around"/>
      </w:pPr>
      <w:r w:rsidRPr="00DE718D"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="00DE718D" w:rsidRPr="00DE718D">
        <w:rPr>
          <w:rFonts w:ascii="黑体"/>
        </w:rPr>
        <w:instrText xml:space="preserve"> FORMTEXT </w:instrText>
      </w:r>
      <w:r w:rsidRPr="00DE718D">
        <w:rPr>
          <w:rFonts w:ascii="黑体"/>
        </w:rPr>
      </w:r>
      <w:r w:rsidRPr="00DE718D">
        <w:rPr>
          <w:rFonts w:ascii="黑体"/>
        </w:rPr>
        <w:fldChar w:fldCharType="separate"/>
      </w:r>
      <w:r w:rsidR="00DE718D">
        <w:rPr>
          <w:rFonts w:ascii="黑体"/>
          <w:noProof/>
        </w:rPr>
        <w:t>XXXX</w:t>
      </w:r>
      <w:r w:rsidRPr="00DE718D">
        <w:rPr>
          <w:rFonts w:ascii="黑体"/>
        </w:rPr>
        <w:fldChar w:fldCharType="end"/>
      </w:r>
      <w:bookmarkEnd w:id="13"/>
      <w:r w:rsidR="00DE718D">
        <w:t xml:space="preserve"> </w:t>
      </w:r>
      <w:r w:rsidR="00DE718D" w:rsidRPr="00DE718D">
        <w:rPr>
          <w:rFonts w:ascii="黑体"/>
        </w:rPr>
        <w:t>-</w:t>
      </w:r>
      <w:r w:rsidR="00DE718D">
        <w:t xml:space="preserve"> </w:t>
      </w:r>
      <w:bookmarkStart w:id="14" w:name="SM"/>
      <w:r w:rsidRPr="00DE718D"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DE718D" w:rsidRPr="00DE718D">
        <w:rPr>
          <w:rFonts w:ascii="黑体"/>
        </w:rPr>
        <w:instrText xml:space="preserve"> FORMTEXT </w:instrText>
      </w:r>
      <w:r w:rsidRPr="00DE718D">
        <w:rPr>
          <w:rFonts w:ascii="黑体"/>
        </w:rPr>
      </w:r>
      <w:r w:rsidRPr="00DE718D">
        <w:rPr>
          <w:rFonts w:ascii="黑体"/>
        </w:rPr>
        <w:fldChar w:fldCharType="separate"/>
      </w:r>
      <w:r w:rsidR="00DE718D">
        <w:rPr>
          <w:rFonts w:ascii="黑体"/>
          <w:noProof/>
        </w:rPr>
        <w:t>XX</w:t>
      </w:r>
      <w:r w:rsidRPr="00DE718D">
        <w:rPr>
          <w:rFonts w:ascii="黑体"/>
        </w:rPr>
        <w:fldChar w:fldCharType="end"/>
      </w:r>
      <w:bookmarkEnd w:id="14"/>
      <w:r w:rsidR="00DE718D">
        <w:t xml:space="preserve"> </w:t>
      </w:r>
      <w:r w:rsidR="00DE718D" w:rsidRPr="00DE718D">
        <w:rPr>
          <w:rFonts w:ascii="黑体"/>
        </w:rPr>
        <w:t>-</w:t>
      </w:r>
      <w:r w:rsidR="00DE718D">
        <w:t xml:space="preserve"> </w:t>
      </w:r>
      <w:bookmarkStart w:id="15" w:name="SD"/>
      <w:r w:rsidRPr="00DE718D"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DE718D" w:rsidRPr="00DE718D">
        <w:rPr>
          <w:rFonts w:ascii="黑体"/>
        </w:rPr>
        <w:instrText xml:space="preserve"> FORMTEXT </w:instrText>
      </w:r>
      <w:r w:rsidRPr="00DE718D">
        <w:rPr>
          <w:rFonts w:ascii="黑体"/>
        </w:rPr>
      </w:r>
      <w:r w:rsidRPr="00DE718D">
        <w:rPr>
          <w:rFonts w:ascii="黑体"/>
        </w:rPr>
        <w:fldChar w:fldCharType="separate"/>
      </w:r>
      <w:r w:rsidR="00C16B54">
        <w:rPr>
          <w:rFonts w:ascii="黑体"/>
        </w:rPr>
        <w:t>XX</w:t>
      </w:r>
      <w:r w:rsidRPr="00DE718D">
        <w:rPr>
          <w:rFonts w:ascii="黑体"/>
        </w:rPr>
        <w:fldChar w:fldCharType="end"/>
      </w:r>
      <w:bookmarkEnd w:id="15"/>
      <w:r w:rsidR="00DE718D">
        <w:rPr>
          <w:rFonts w:hint="eastAsia"/>
        </w:rPr>
        <w:t>实施</w:t>
      </w:r>
    </w:p>
    <w:p w:rsidR="00DE718D" w:rsidRDefault="00705067" w:rsidP="00DE718D">
      <w:pPr>
        <w:pStyle w:val="afff4"/>
        <w:framePr w:wrap="around"/>
      </w:pPr>
      <w:r>
        <w:rPr>
          <w:rFonts w:hAnsi="宋体" w:hint="eastAsia"/>
          <w:b w:val="0"/>
          <w:noProof/>
          <w:sz w:val="32"/>
          <w:szCs w:val="32"/>
        </w:rPr>
        <w:drawing>
          <wp:inline distT="0" distB="0" distL="0" distR="0">
            <wp:extent cx="5029200" cy="542925"/>
            <wp:effectExtent l="19050" t="0" r="0" b="0"/>
            <wp:docPr id="2" name="图片 2" descr="卫生国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卫生国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18D" w:rsidRPr="00DE718D" w:rsidRDefault="0077021A" w:rsidP="00DE718D">
      <w:pPr>
        <w:pStyle w:val="afe"/>
        <w:sectPr w:rsidR="00DE718D" w:rsidRPr="00DE718D" w:rsidSect="00DE718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w:pict>
          <v:line id="_x0000_s1035" style="position:absolute;left:0;text-align:left;z-index:251656704" from="-.05pt,184.25pt" to="481.85pt,184.25pt"/>
        </w:pict>
      </w:r>
    </w:p>
    <w:p w:rsidR="00B43369" w:rsidRDefault="00B43369" w:rsidP="00B43369">
      <w:pPr>
        <w:pStyle w:val="aff1"/>
        <w:rPr>
          <w:color w:val="000000"/>
        </w:rPr>
      </w:pPr>
      <w:r>
        <w:rPr>
          <w:rFonts w:hint="eastAsia"/>
          <w:color w:val="000000"/>
        </w:rPr>
        <w:lastRenderedPageBreak/>
        <w:t>前言</w:t>
      </w:r>
    </w:p>
    <w:p w:rsidR="00B43369" w:rsidRPr="0038027E" w:rsidRDefault="00B43369" w:rsidP="00B43369">
      <w:pPr>
        <w:autoSpaceDE w:val="0"/>
        <w:autoSpaceDN w:val="0"/>
        <w:adjustRightInd w:val="0"/>
        <w:ind w:firstLineChars="200" w:firstLine="420"/>
        <w:rPr>
          <w:rFonts w:ascii="宋体" w:cs="宋体"/>
          <w:color w:val="000000"/>
          <w:szCs w:val="21"/>
        </w:rPr>
      </w:pPr>
      <w:r w:rsidRPr="0038027E">
        <w:rPr>
          <w:rFonts w:ascii="宋体" w:cs="宋体" w:hint="eastAsia"/>
          <w:color w:val="000000"/>
          <w:szCs w:val="21"/>
        </w:rPr>
        <w:t>根据《中华人民共和国职业病防治法》制定本标准。</w:t>
      </w:r>
      <w:r w:rsidRPr="0038027E">
        <w:rPr>
          <w:rFonts w:ascii="宋体" w:cs="宋体"/>
          <w:color w:val="000000"/>
          <w:szCs w:val="21"/>
        </w:rPr>
        <w:t xml:space="preserve"> </w:t>
      </w:r>
    </w:p>
    <w:p w:rsidR="00B43369" w:rsidRPr="0038027E" w:rsidRDefault="00B43369" w:rsidP="00B43369">
      <w:pPr>
        <w:autoSpaceDE w:val="0"/>
        <w:autoSpaceDN w:val="0"/>
        <w:adjustRightInd w:val="0"/>
        <w:ind w:firstLine="420"/>
        <w:rPr>
          <w:rFonts w:ascii="宋体" w:cs="宋体"/>
          <w:color w:val="000000"/>
          <w:szCs w:val="21"/>
        </w:rPr>
      </w:pPr>
      <w:r w:rsidRPr="0038027E">
        <w:rPr>
          <w:rFonts w:ascii="宋体" w:cs="宋体" w:hint="eastAsia"/>
          <w:color w:val="000000"/>
          <w:szCs w:val="21"/>
        </w:rPr>
        <w:t>本标准按照</w:t>
      </w:r>
      <w:r w:rsidRPr="0038027E">
        <w:rPr>
          <w:rFonts w:ascii="宋体" w:cs="宋体"/>
          <w:color w:val="000000"/>
          <w:szCs w:val="21"/>
        </w:rPr>
        <w:t>GB/T 1.1-2009</w:t>
      </w:r>
      <w:r w:rsidRPr="0038027E">
        <w:rPr>
          <w:rFonts w:ascii="宋体" w:cs="宋体" w:hint="eastAsia"/>
          <w:color w:val="000000"/>
          <w:szCs w:val="21"/>
        </w:rPr>
        <w:t>给出的规则起草。</w:t>
      </w:r>
      <w:r w:rsidRPr="0038027E">
        <w:rPr>
          <w:rFonts w:ascii="宋体" w:cs="宋体"/>
          <w:color w:val="000000"/>
          <w:szCs w:val="21"/>
        </w:rPr>
        <w:t xml:space="preserve"> </w:t>
      </w:r>
    </w:p>
    <w:p w:rsidR="00B43369" w:rsidRPr="0038027E" w:rsidRDefault="00B43369" w:rsidP="00B43369">
      <w:pPr>
        <w:autoSpaceDE w:val="0"/>
        <w:autoSpaceDN w:val="0"/>
        <w:adjustRightInd w:val="0"/>
        <w:ind w:firstLine="420"/>
        <w:rPr>
          <w:rFonts w:ascii="宋体" w:cs="宋体"/>
          <w:color w:val="000000"/>
          <w:szCs w:val="21"/>
        </w:rPr>
      </w:pPr>
      <w:r w:rsidRPr="0038027E">
        <w:rPr>
          <w:rFonts w:ascii="宋体" w:cs="宋体" w:hint="eastAsia"/>
          <w:color w:val="000000"/>
          <w:szCs w:val="21"/>
        </w:rPr>
        <w:t>本标准由卫生部职业卫生标准专业委员会提出。</w:t>
      </w:r>
      <w:r w:rsidRPr="0038027E">
        <w:rPr>
          <w:rFonts w:ascii="宋体" w:cs="宋体"/>
          <w:color w:val="000000"/>
          <w:szCs w:val="21"/>
        </w:rPr>
        <w:t xml:space="preserve"> </w:t>
      </w:r>
    </w:p>
    <w:p w:rsidR="00B43369" w:rsidRPr="0038027E" w:rsidRDefault="00B43369" w:rsidP="00B43369">
      <w:pPr>
        <w:autoSpaceDE w:val="0"/>
        <w:autoSpaceDN w:val="0"/>
        <w:adjustRightInd w:val="0"/>
        <w:ind w:firstLine="420"/>
        <w:rPr>
          <w:rFonts w:ascii="宋体" w:cs="宋体"/>
          <w:color w:val="000000"/>
          <w:szCs w:val="21"/>
        </w:rPr>
      </w:pPr>
      <w:r w:rsidRPr="0038027E">
        <w:rPr>
          <w:rFonts w:ascii="宋体" w:cs="宋体" w:hint="eastAsia"/>
          <w:color w:val="000000"/>
          <w:szCs w:val="21"/>
        </w:rPr>
        <w:t>本标准由中华人民共和国国家卫生和计划生育委员会批准。</w:t>
      </w:r>
      <w:r w:rsidRPr="0038027E">
        <w:rPr>
          <w:rFonts w:ascii="宋体" w:cs="宋体"/>
          <w:color w:val="000000"/>
          <w:szCs w:val="21"/>
        </w:rPr>
        <w:t xml:space="preserve"> </w:t>
      </w:r>
    </w:p>
    <w:p w:rsidR="00B43369" w:rsidRDefault="00B43369" w:rsidP="00B43369">
      <w:pPr>
        <w:autoSpaceDE w:val="0"/>
        <w:autoSpaceDN w:val="0"/>
        <w:adjustRightInd w:val="0"/>
        <w:ind w:firstLineChars="200" w:firstLine="420"/>
      </w:pPr>
      <w:r w:rsidRPr="0038027E">
        <w:rPr>
          <w:rFonts w:hint="eastAsia"/>
        </w:rPr>
        <w:t>本标准起草单位：</w:t>
      </w:r>
      <w:r w:rsidR="00E72495" w:rsidRPr="0060690E">
        <w:rPr>
          <w:rFonts w:hint="eastAsia"/>
        </w:rPr>
        <w:t>湖北省疾病预防控制中心，华中科技大学同济医学院公共卫生学院</w:t>
      </w:r>
      <w:r w:rsidR="00E72495">
        <w:rPr>
          <w:rFonts w:hint="eastAsia"/>
        </w:rPr>
        <w:t>、武汉市职业病防治院</w:t>
      </w:r>
      <w:r w:rsidRPr="0038027E">
        <w:rPr>
          <w:rFonts w:hint="eastAsia"/>
        </w:rPr>
        <w:t>。</w:t>
      </w:r>
    </w:p>
    <w:p w:rsidR="00B43369" w:rsidRDefault="00B43369" w:rsidP="00B43369">
      <w:pPr>
        <w:ind w:firstLineChars="200" w:firstLine="420"/>
        <w:rPr>
          <w:sz w:val="32"/>
        </w:rPr>
      </w:pPr>
      <w:r w:rsidRPr="0038027E">
        <w:rPr>
          <w:rFonts w:hint="eastAsia"/>
        </w:rPr>
        <w:t>本标准主要起草人：</w:t>
      </w:r>
      <w:r w:rsidR="00E72495" w:rsidRPr="0060690E">
        <w:rPr>
          <w:rFonts w:hint="eastAsia"/>
        </w:rPr>
        <w:t>史廷明、夏颖、古娜利、陈卫红、邵生文</w:t>
      </w:r>
      <w:bookmarkStart w:id="16" w:name="OLE_LINK17"/>
      <w:r w:rsidR="00E72495" w:rsidRPr="0060690E">
        <w:rPr>
          <w:rFonts w:hint="eastAsia"/>
        </w:rPr>
        <w:t>、</w:t>
      </w:r>
      <w:r w:rsidR="00E72495" w:rsidRPr="00A758CB">
        <w:rPr>
          <w:rFonts w:hint="eastAsia"/>
        </w:rPr>
        <w:t>闻胜、杨晓琳、易桂林</w:t>
      </w:r>
      <w:bookmarkEnd w:id="16"/>
      <w:r w:rsidR="00E72495" w:rsidRPr="00A758CB">
        <w:rPr>
          <w:rFonts w:hint="eastAsia"/>
        </w:rPr>
        <w:t>。</w:t>
      </w:r>
    </w:p>
    <w:p w:rsidR="00F34B99" w:rsidRPr="00C16B54" w:rsidRDefault="00C16B54" w:rsidP="00C16B54">
      <w:pPr>
        <w:pStyle w:val="aff1"/>
        <w:spacing w:line="360" w:lineRule="exact"/>
      </w:pPr>
      <w:r w:rsidRPr="00C16B54">
        <w:lastRenderedPageBreak/>
        <w:t>工作场所空气中</w:t>
      </w:r>
      <w:r w:rsidR="00E72495">
        <w:rPr>
          <w:rFonts w:hint="eastAsia"/>
        </w:rPr>
        <w:t>四氢化硅</w:t>
      </w:r>
      <w:r w:rsidRPr="00C16B54">
        <w:t>职业接触限值</w:t>
      </w:r>
    </w:p>
    <w:p w:rsidR="00F34B99" w:rsidRDefault="00F34B99" w:rsidP="00E72495">
      <w:pPr>
        <w:pStyle w:val="a0"/>
        <w:spacing w:before="312" w:after="312"/>
      </w:pPr>
      <w:r>
        <w:rPr>
          <w:rFonts w:hint="eastAsia"/>
        </w:rPr>
        <w:t>范围</w:t>
      </w:r>
    </w:p>
    <w:p w:rsidR="00C16B54" w:rsidRDefault="00C16B54" w:rsidP="00C16B54">
      <w:pPr>
        <w:pStyle w:val="afe"/>
      </w:pPr>
      <w:r>
        <w:t>本标准规定了工作场所空气中</w:t>
      </w:r>
      <w:r w:rsidR="00E72495">
        <w:rPr>
          <w:rFonts w:hint="eastAsia"/>
        </w:rPr>
        <w:t>四氢化硅</w:t>
      </w:r>
      <w:r>
        <w:t xml:space="preserve">的职业接触限值。 </w:t>
      </w:r>
    </w:p>
    <w:p w:rsidR="00C16B54" w:rsidRDefault="00C16B54" w:rsidP="00C16B54">
      <w:pPr>
        <w:pStyle w:val="afe"/>
      </w:pPr>
      <w:r>
        <w:t>本标准适用于</w:t>
      </w:r>
      <w:r>
        <w:rPr>
          <w:rFonts w:hint="eastAsia"/>
        </w:rPr>
        <w:t>职业活动中</w:t>
      </w:r>
      <w:r>
        <w:t>生产或使用</w:t>
      </w:r>
      <w:r w:rsidR="00E72495">
        <w:rPr>
          <w:rFonts w:hint="eastAsia"/>
        </w:rPr>
        <w:t>四氢化硅</w:t>
      </w:r>
      <w:r>
        <w:t>的各类工作场所。</w:t>
      </w:r>
    </w:p>
    <w:p w:rsidR="00F34B99" w:rsidRDefault="00F34B99" w:rsidP="00E72495">
      <w:pPr>
        <w:pStyle w:val="a0"/>
        <w:spacing w:before="312" w:after="312"/>
      </w:pPr>
      <w:r>
        <w:rPr>
          <w:rFonts w:hint="eastAsia"/>
        </w:rPr>
        <w:t>规范性引用文件</w:t>
      </w:r>
    </w:p>
    <w:p w:rsidR="00F34B99" w:rsidRDefault="00F34B99" w:rsidP="00F34B99">
      <w:pPr>
        <w:pStyle w:val="afe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C16B54" w:rsidRDefault="00C16B54" w:rsidP="00C16B54">
      <w:pPr>
        <w:pStyle w:val="Default"/>
        <w:ind w:firstLine="420"/>
        <w:jc w:val="both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t>GBZ 159</w:t>
      </w:r>
      <w:r>
        <w:rPr>
          <w:rFonts w:ascii="Times New Roman" w:eastAsia="宋体"/>
          <w:sz w:val="21"/>
        </w:rPr>
        <w:t>工作场所空气中有害物质监测的采样规范</w:t>
      </w:r>
    </w:p>
    <w:p w:rsidR="00C16B54" w:rsidRDefault="00C16B54" w:rsidP="00C16B54">
      <w:pPr>
        <w:pStyle w:val="Default"/>
        <w:ind w:firstLine="420"/>
        <w:jc w:val="both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t xml:space="preserve">GBZ/T210.1 </w:t>
      </w:r>
      <w:r>
        <w:rPr>
          <w:rFonts w:ascii="Times New Roman" w:eastAsia="宋体"/>
          <w:sz w:val="21"/>
        </w:rPr>
        <w:t>职业卫生标准制定指南</w:t>
      </w:r>
      <w:r>
        <w:rPr>
          <w:rFonts w:ascii="Times New Roman" w:eastAsia="宋体"/>
          <w:sz w:val="21"/>
        </w:rPr>
        <w:t xml:space="preserve"> </w:t>
      </w:r>
      <w:r>
        <w:rPr>
          <w:rFonts w:ascii="Times New Roman" w:eastAsia="宋体"/>
          <w:sz w:val="21"/>
        </w:rPr>
        <w:t>第</w:t>
      </w:r>
      <w:r>
        <w:rPr>
          <w:rFonts w:ascii="Times New Roman" w:eastAsia="宋体"/>
          <w:sz w:val="21"/>
        </w:rPr>
        <w:t>1</w:t>
      </w:r>
      <w:r>
        <w:rPr>
          <w:rFonts w:ascii="Times New Roman" w:eastAsia="宋体"/>
          <w:sz w:val="21"/>
        </w:rPr>
        <w:t>部分</w:t>
      </w:r>
      <w:r>
        <w:rPr>
          <w:rFonts w:ascii="Times New Roman" w:eastAsia="宋体"/>
          <w:sz w:val="21"/>
        </w:rPr>
        <w:t xml:space="preserve"> </w:t>
      </w:r>
      <w:r>
        <w:rPr>
          <w:rFonts w:ascii="Times New Roman" w:eastAsia="宋体"/>
          <w:sz w:val="21"/>
        </w:rPr>
        <w:t>工作场所化学物质职业接触限值</w:t>
      </w:r>
    </w:p>
    <w:p w:rsidR="00DE718D" w:rsidRDefault="00C16B54" w:rsidP="00E72495">
      <w:pPr>
        <w:pStyle w:val="a0"/>
        <w:spacing w:before="312" w:after="312"/>
        <w:rPr>
          <w:b/>
        </w:rPr>
      </w:pPr>
      <w:r>
        <w:rPr>
          <w:b/>
        </w:rPr>
        <w:t>工作场所空气中</w:t>
      </w:r>
      <w:r w:rsidR="00E72495">
        <w:rPr>
          <w:rFonts w:hint="eastAsia"/>
          <w:b/>
        </w:rPr>
        <w:t>四氢化硅</w:t>
      </w:r>
      <w:r>
        <w:rPr>
          <w:b/>
        </w:rPr>
        <w:t>容许浓度</w:t>
      </w:r>
    </w:p>
    <w:p w:rsidR="00C16B54" w:rsidRDefault="00C16B54" w:rsidP="00C16B54">
      <w:pPr>
        <w:pStyle w:val="afe"/>
      </w:pPr>
      <w:r>
        <w:t>我国工作场所空气中</w:t>
      </w:r>
      <w:r w:rsidR="00E72495">
        <w:rPr>
          <w:rFonts w:hint="eastAsia"/>
        </w:rPr>
        <w:t>四氢化硅</w:t>
      </w:r>
      <w:r>
        <w:t xml:space="preserve">容许浓度推荐值见表1. </w:t>
      </w:r>
    </w:p>
    <w:p w:rsidR="00C16B54" w:rsidRDefault="00C16B54" w:rsidP="00C16B54">
      <w:pPr>
        <w:pStyle w:val="afe"/>
        <w:jc w:val="center"/>
      </w:pPr>
      <w:r>
        <w:t>表1 工作场所空气中</w:t>
      </w:r>
      <w:r w:rsidR="00D32820">
        <w:rPr>
          <w:rFonts w:hint="eastAsia"/>
        </w:rPr>
        <w:t>四氢化硅</w:t>
      </w:r>
      <w:r>
        <w:t>容许浓度</w:t>
      </w:r>
    </w:p>
    <w:tbl>
      <w:tblPr>
        <w:tblW w:w="9185" w:type="dxa"/>
        <w:tblInd w:w="-108" w:type="dxa"/>
        <w:tblBorders>
          <w:top w:val="single" w:sz="4" w:space="0" w:color="auto"/>
          <w:left w:val="none" w:sz="4" w:space="0" w:color="auto"/>
          <w:bottom w:val="single" w:sz="4" w:space="0" w:color="auto"/>
          <w:right w:val="non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89"/>
        <w:gridCol w:w="1559"/>
        <w:gridCol w:w="1418"/>
        <w:gridCol w:w="1276"/>
        <w:gridCol w:w="1134"/>
        <w:gridCol w:w="1275"/>
        <w:gridCol w:w="1134"/>
      </w:tblGrid>
      <w:tr w:rsidR="00E72495" w:rsidTr="00E72495">
        <w:tc>
          <w:tcPr>
            <w:tcW w:w="138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中文名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英文名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化学文摘号</w:t>
            </w:r>
            <w:r>
              <w:rPr>
                <w:rFonts w:ascii="Times New Roman" w:eastAsia="宋体"/>
                <w:color w:val="auto"/>
                <w:sz w:val="21"/>
              </w:rPr>
              <w:t>(CAS No.)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 w:hint="eastAsia"/>
                <w:color w:val="auto"/>
                <w:sz w:val="21"/>
              </w:rPr>
              <w:t>职业接触限值</w:t>
            </w:r>
            <w:r>
              <w:rPr>
                <w:rFonts w:ascii="Times New Roman" w:eastAsia="宋体"/>
                <w:color w:val="auto"/>
                <w:sz w:val="21"/>
              </w:rPr>
              <w:t>(mg/m</w:t>
            </w:r>
            <w:r>
              <w:rPr>
                <w:rFonts w:ascii="Times New Roman" w:eastAsia="宋体"/>
                <w:color w:val="auto"/>
                <w:sz w:val="21"/>
                <w:vertAlign w:val="superscript"/>
              </w:rPr>
              <w:t>3</w:t>
            </w:r>
            <w:r>
              <w:rPr>
                <w:rFonts w:ascii="Times New Roman" w:eastAsia="宋体"/>
                <w:color w:val="auto"/>
                <w:sz w:val="21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备注</w:t>
            </w:r>
          </w:p>
        </w:tc>
      </w:tr>
      <w:tr w:rsidR="00E72495" w:rsidTr="00E72495">
        <w:tc>
          <w:tcPr>
            <w:tcW w:w="138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MAC</w:t>
            </w:r>
          </w:p>
        </w:tc>
        <w:tc>
          <w:tcPr>
            <w:tcW w:w="1134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PC-TWA</w:t>
            </w:r>
          </w:p>
        </w:tc>
        <w:tc>
          <w:tcPr>
            <w:tcW w:w="1275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PC-STEL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</w:p>
        </w:tc>
      </w:tr>
      <w:tr w:rsidR="00E72495" w:rsidTr="00E72495">
        <w:trPr>
          <w:trHeight w:val="635"/>
        </w:trPr>
        <w:tc>
          <w:tcPr>
            <w:tcW w:w="1389" w:type="dxa"/>
            <w:tcBorders>
              <w:left w:val="single" w:sz="4" w:space="0" w:color="auto"/>
            </w:tcBorders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 w:hint="eastAsia"/>
                <w:color w:val="auto"/>
                <w:sz w:val="21"/>
              </w:rPr>
              <w:t>四氢化硅</w:t>
            </w:r>
          </w:p>
        </w:tc>
        <w:tc>
          <w:tcPr>
            <w:tcW w:w="1559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 w:rsidRPr="00E72495">
              <w:rPr>
                <w:rFonts w:ascii="Times New Roman" w:eastAsia="宋体"/>
                <w:color w:val="auto"/>
                <w:sz w:val="21"/>
              </w:rPr>
              <w:t>silicon tetrahydride</w:t>
            </w:r>
          </w:p>
        </w:tc>
        <w:tc>
          <w:tcPr>
            <w:tcW w:w="1418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 w:rsidRPr="00E72495">
              <w:rPr>
                <w:rFonts w:ascii="Times New Roman" w:eastAsia="宋体"/>
                <w:color w:val="auto"/>
                <w:sz w:val="21"/>
              </w:rPr>
              <w:t>7803-62-5</w:t>
            </w:r>
          </w:p>
        </w:tc>
        <w:tc>
          <w:tcPr>
            <w:tcW w:w="1276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—</w:t>
            </w:r>
          </w:p>
        </w:tc>
        <w:tc>
          <w:tcPr>
            <w:tcW w:w="1134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 w:hint="eastAsia"/>
                <w:color w:val="auto"/>
                <w:sz w:val="21"/>
              </w:rPr>
              <w:t>6.6</w:t>
            </w:r>
          </w:p>
        </w:tc>
        <w:tc>
          <w:tcPr>
            <w:tcW w:w="1275" w:type="dxa"/>
            <w:shd w:val="clear" w:color="auto" w:fill="auto"/>
          </w:tcPr>
          <w:p w:rsidR="00E72495" w:rsidRDefault="00E72495" w:rsidP="00262599">
            <w:pPr>
              <w:pStyle w:val="Default"/>
              <w:jc w:val="center"/>
              <w:rPr>
                <w:rFonts w:ascii="Times New Roman" w:eastAsia="宋体"/>
                <w:color w:val="auto"/>
                <w:sz w:val="21"/>
              </w:rPr>
            </w:pPr>
            <w:r>
              <w:rPr>
                <w:rFonts w:ascii="Times New Roman" w:eastAsia="宋体"/>
                <w:color w:val="auto"/>
                <w:sz w:val="21"/>
              </w:rPr>
              <w:t>—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72495" w:rsidRDefault="00E72495" w:rsidP="00262599">
            <w:pPr>
              <w:pStyle w:val="Default"/>
              <w:rPr>
                <w:rFonts w:ascii="Times New Roman" w:eastAsia="宋体"/>
                <w:color w:val="auto"/>
                <w:sz w:val="21"/>
              </w:rPr>
            </w:pPr>
          </w:p>
        </w:tc>
      </w:tr>
    </w:tbl>
    <w:p w:rsidR="00C16B54" w:rsidRPr="00C16B54" w:rsidRDefault="00C16B54" w:rsidP="00C16B54">
      <w:pPr>
        <w:pStyle w:val="afe"/>
      </w:pPr>
    </w:p>
    <w:p w:rsidR="00F34B99" w:rsidRPr="00DE718D" w:rsidRDefault="00DE718D" w:rsidP="00DE718D">
      <w:pPr>
        <w:pStyle w:val="affffff4"/>
        <w:framePr w:wrap="around"/>
      </w:pPr>
      <w:r>
        <w:t>_________________________________</w:t>
      </w:r>
    </w:p>
    <w:sectPr w:rsidR="00F34B99" w:rsidRPr="00DE718D" w:rsidSect="00F34B99">
      <w:headerReference w:type="default" r:id="rId16"/>
      <w:footerReference w:type="default" r:id="rId17"/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402" w:rsidRDefault="00975402">
      <w:r>
        <w:separator/>
      </w:r>
    </w:p>
  </w:endnote>
  <w:endnote w:type="continuationSeparator" w:id="1">
    <w:p w:rsidR="00975402" w:rsidRDefault="00975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95" w:rsidRDefault="00E72495">
    <w:pPr>
      <w:pStyle w:val="af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95" w:rsidRDefault="00E72495">
    <w:pPr>
      <w:pStyle w:val="af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95" w:rsidRDefault="00E72495">
    <w:pPr>
      <w:pStyle w:val="aff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8D" w:rsidRDefault="0077021A" w:rsidP="00DE718D">
    <w:pPr>
      <w:pStyle w:val="aff"/>
    </w:pPr>
    <w:r>
      <w:fldChar w:fldCharType="begin"/>
    </w:r>
    <w:r w:rsidR="00DE718D">
      <w:instrText xml:space="preserve"> PAGE  \* MERGEFORMAT </w:instrText>
    </w:r>
    <w:r>
      <w:fldChar w:fldCharType="separate"/>
    </w:r>
    <w:r w:rsidR="00D32820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402" w:rsidRDefault="00975402">
      <w:r>
        <w:separator/>
      </w:r>
    </w:p>
  </w:footnote>
  <w:footnote w:type="continuationSeparator" w:id="1">
    <w:p w:rsidR="00975402" w:rsidRDefault="00975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95" w:rsidRDefault="00E72495">
    <w:pPr>
      <w:pStyle w:val="af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95" w:rsidRDefault="00E72495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95" w:rsidRDefault="00E72495">
    <w:pPr>
      <w:pStyle w:val="aff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8D" w:rsidRDefault="00DE718D" w:rsidP="00F34B99">
    <w:pPr>
      <w:pStyle w:val="aff0"/>
    </w:pPr>
    <w:r>
      <w:t>GB/T XXXXX</w:t>
    </w:r>
    <w:r>
      <w:t>—</w:t>
    </w:r>
    <w:r>
      <w:t>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EBD280FE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68FAB4E2"/>
    <w:lvl w:ilvl="0">
      <w:start w:val="1"/>
      <w:numFmt w:val="none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F8D0F384"/>
    <w:lvl w:ilvl="0">
      <w:start w:val="1"/>
      <w:numFmt w:val="decimal"/>
      <w:lvlRestart w:val="0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855EE140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76786F08"/>
    <w:lvl w:ilvl="0">
      <w:start w:val="1"/>
      <w:numFmt w:val="upperLetter"/>
      <w:pStyle w:val="a6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C9A69A3E"/>
    <w:lvl w:ilvl="0">
      <w:start w:val="1"/>
      <w:numFmt w:val="none"/>
      <w:pStyle w:val="a8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9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a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>
    <w:nsid w:val="3BF865A3"/>
    <w:multiLevelType w:val="multilevel"/>
    <w:tmpl w:val="15082B34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1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9">
    <w:nsid w:val="3D733618"/>
    <w:multiLevelType w:val="multilevel"/>
    <w:tmpl w:val="193A04F0"/>
    <w:lvl w:ilvl="0">
      <w:start w:val="1"/>
      <w:numFmt w:val="decimal"/>
      <w:pStyle w:val="ab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0">
    <w:nsid w:val="44C50F90"/>
    <w:multiLevelType w:val="multilevel"/>
    <w:tmpl w:val="ED0C9B78"/>
    <w:lvl w:ilvl="0">
      <w:start w:val="1"/>
      <w:numFmt w:val="lowerLetter"/>
      <w:pStyle w:val="ac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d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e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1">
    <w:nsid w:val="4B733A5F"/>
    <w:multiLevelType w:val="multilevel"/>
    <w:tmpl w:val="2894FF02"/>
    <w:lvl w:ilvl="0">
      <w:start w:val="1"/>
      <w:numFmt w:val="decimal"/>
      <w:lvlRestart w:val="0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2">
    <w:nsid w:val="4FA945F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3">
    <w:nsid w:val="557C2AF5"/>
    <w:multiLevelType w:val="multilevel"/>
    <w:tmpl w:val="5AB41562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597950A4"/>
    <w:multiLevelType w:val="multilevel"/>
    <w:tmpl w:val="8E329E2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>
    <w:nsid w:val="5A1A514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16">
    <w:nsid w:val="60B55DC2"/>
    <w:multiLevelType w:val="multilevel"/>
    <w:tmpl w:val="9DCC486E"/>
    <w:lvl w:ilvl="0">
      <w:start w:val="1"/>
      <w:numFmt w:val="upperLetter"/>
      <w:pStyle w:val="af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0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7">
    <w:nsid w:val="646260FA"/>
    <w:multiLevelType w:val="multilevel"/>
    <w:tmpl w:val="4F2011E8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657D3FBC"/>
    <w:multiLevelType w:val="multilevel"/>
    <w:tmpl w:val="95FA0F16"/>
    <w:lvl w:ilvl="0">
      <w:start w:val="1"/>
      <w:numFmt w:val="upperLetter"/>
      <w:pStyle w:val="af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6CEA2025"/>
    <w:multiLevelType w:val="multilevel"/>
    <w:tmpl w:val="415819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1"/>
        <w:szCs w:val="0"/>
        <w:u w:val="none"/>
        <w:vertAlign w:val="baseline"/>
        <w:em w:val="none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0">
    <w:nsid w:val="6D6C07CD"/>
    <w:multiLevelType w:val="multilevel"/>
    <w:tmpl w:val="7A408B34"/>
    <w:lvl w:ilvl="0">
      <w:start w:val="1"/>
      <w:numFmt w:val="lowerLetter"/>
      <w:pStyle w:val="af8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9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21">
    <w:nsid w:val="6DBF04F4"/>
    <w:multiLevelType w:val="multilevel"/>
    <w:tmpl w:val="5BEC0A32"/>
    <w:lvl w:ilvl="0">
      <w:start w:val="1"/>
      <w:numFmt w:val="non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2">
    <w:nsid w:val="6DCF71B0"/>
    <w:multiLevelType w:val="multilevel"/>
    <w:tmpl w:val="0F98BD9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3">
    <w:nsid w:val="7C3B36B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9"/>
  </w:num>
  <w:num w:numId="13">
    <w:abstractNumId w:val="3"/>
  </w:num>
  <w:num w:numId="14">
    <w:abstractNumId w:val="19"/>
  </w:num>
  <w:num w:numId="15">
    <w:abstractNumId w:val="17"/>
  </w:num>
  <w:num w:numId="16">
    <w:abstractNumId w:val="13"/>
  </w:num>
  <w:num w:numId="17">
    <w:abstractNumId w:val="10"/>
  </w:num>
  <w:num w:numId="18">
    <w:abstractNumId w:val="12"/>
  </w:num>
  <w:num w:numId="19">
    <w:abstractNumId w:val="8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5"/>
  </w:num>
  <w:num w:numId="32">
    <w:abstractNumId w:val="23"/>
  </w:num>
  <w:num w:numId="33">
    <w:abstractNumId w:val="15"/>
  </w:num>
  <w:num w:numId="34">
    <w:abstractNumId w:val="2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925"/>
    <w:rsid w:val="00000244"/>
    <w:rsid w:val="0000185F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124C0"/>
    <w:rsid w:val="0013175F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25926"/>
    <w:rsid w:val="00327A8A"/>
    <w:rsid w:val="00336610"/>
    <w:rsid w:val="00343F73"/>
    <w:rsid w:val="00345060"/>
    <w:rsid w:val="0035323B"/>
    <w:rsid w:val="003609D2"/>
    <w:rsid w:val="00363F22"/>
    <w:rsid w:val="00375564"/>
    <w:rsid w:val="00383191"/>
    <w:rsid w:val="00386DED"/>
    <w:rsid w:val="003912E7"/>
    <w:rsid w:val="00393947"/>
    <w:rsid w:val="003975D6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71E91"/>
    <w:rsid w:val="00474675"/>
    <w:rsid w:val="0047470C"/>
    <w:rsid w:val="004A35F9"/>
    <w:rsid w:val="004B24C1"/>
    <w:rsid w:val="004C292F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533D7"/>
    <w:rsid w:val="005703DE"/>
    <w:rsid w:val="00581C90"/>
    <w:rsid w:val="0058464E"/>
    <w:rsid w:val="005A01CB"/>
    <w:rsid w:val="005A58FF"/>
    <w:rsid w:val="005A5EAF"/>
    <w:rsid w:val="005A64C0"/>
    <w:rsid w:val="005B3C11"/>
    <w:rsid w:val="005C1C28"/>
    <w:rsid w:val="005C6DB5"/>
    <w:rsid w:val="005E19E7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5067"/>
    <w:rsid w:val="0070651C"/>
    <w:rsid w:val="007132A3"/>
    <w:rsid w:val="00716421"/>
    <w:rsid w:val="00724EFB"/>
    <w:rsid w:val="007419C3"/>
    <w:rsid w:val="007467A7"/>
    <w:rsid w:val="007469DD"/>
    <w:rsid w:val="0074741B"/>
    <w:rsid w:val="0074759E"/>
    <w:rsid w:val="007478EA"/>
    <w:rsid w:val="0075415C"/>
    <w:rsid w:val="007627EA"/>
    <w:rsid w:val="00763502"/>
    <w:rsid w:val="0077021A"/>
    <w:rsid w:val="007913AB"/>
    <w:rsid w:val="007914F7"/>
    <w:rsid w:val="007B1625"/>
    <w:rsid w:val="007B706E"/>
    <w:rsid w:val="007B71EB"/>
    <w:rsid w:val="007C6205"/>
    <w:rsid w:val="007C686A"/>
    <w:rsid w:val="007C728E"/>
    <w:rsid w:val="007D2C53"/>
    <w:rsid w:val="007D3D60"/>
    <w:rsid w:val="007E01B4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504A8"/>
    <w:rsid w:val="0085282E"/>
    <w:rsid w:val="0087198C"/>
    <w:rsid w:val="00872C1F"/>
    <w:rsid w:val="00873B42"/>
    <w:rsid w:val="008856D8"/>
    <w:rsid w:val="00892E82"/>
    <w:rsid w:val="008C1B58"/>
    <w:rsid w:val="008C39AE"/>
    <w:rsid w:val="008C590D"/>
    <w:rsid w:val="008E031B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54689"/>
    <w:rsid w:val="009617C9"/>
    <w:rsid w:val="00961C93"/>
    <w:rsid w:val="00965324"/>
    <w:rsid w:val="0097091E"/>
    <w:rsid w:val="00975402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2D0E"/>
    <w:rsid w:val="009C3DAC"/>
    <w:rsid w:val="009C42E0"/>
    <w:rsid w:val="009D5362"/>
    <w:rsid w:val="009E1415"/>
    <w:rsid w:val="009E6116"/>
    <w:rsid w:val="00A02E43"/>
    <w:rsid w:val="00A065F9"/>
    <w:rsid w:val="00A07F34"/>
    <w:rsid w:val="00A22154"/>
    <w:rsid w:val="00A25C38"/>
    <w:rsid w:val="00A36BBE"/>
    <w:rsid w:val="00A413B6"/>
    <w:rsid w:val="00A4307A"/>
    <w:rsid w:val="00A47EBB"/>
    <w:rsid w:val="00A51CDD"/>
    <w:rsid w:val="00A6730D"/>
    <w:rsid w:val="00A71625"/>
    <w:rsid w:val="00A71B9B"/>
    <w:rsid w:val="00A751C7"/>
    <w:rsid w:val="00A87844"/>
    <w:rsid w:val="00AA038C"/>
    <w:rsid w:val="00AA7A09"/>
    <w:rsid w:val="00AB3B50"/>
    <w:rsid w:val="00AC05B1"/>
    <w:rsid w:val="00AD356C"/>
    <w:rsid w:val="00AE2914"/>
    <w:rsid w:val="00AE6D15"/>
    <w:rsid w:val="00B04182"/>
    <w:rsid w:val="00B07AE3"/>
    <w:rsid w:val="00B11430"/>
    <w:rsid w:val="00B353EB"/>
    <w:rsid w:val="00B43369"/>
    <w:rsid w:val="00B439C4"/>
    <w:rsid w:val="00B4535E"/>
    <w:rsid w:val="00B52A8C"/>
    <w:rsid w:val="00B636A8"/>
    <w:rsid w:val="00B665C6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55CB"/>
    <w:rsid w:val="00BF617A"/>
    <w:rsid w:val="00C0379D"/>
    <w:rsid w:val="00C03931"/>
    <w:rsid w:val="00C05FE3"/>
    <w:rsid w:val="00C16B54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5BCC"/>
    <w:rsid w:val="00C66970"/>
    <w:rsid w:val="00C8691C"/>
    <w:rsid w:val="00C87A56"/>
    <w:rsid w:val="00CA168A"/>
    <w:rsid w:val="00CA357E"/>
    <w:rsid w:val="00CA44F9"/>
    <w:rsid w:val="00CA4A69"/>
    <w:rsid w:val="00CC3E0C"/>
    <w:rsid w:val="00CC58D3"/>
    <w:rsid w:val="00CC784D"/>
    <w:rsid w:val="00D0337B"/>
    <w:rsid w:val="00D079B2"/>
    <w:rsid w:val="00D114E9"/>
    <w:rsid w:val="00D32820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D5A29"/>
    <w:rsid w:val="00DD5D9D"/>
    <w:rsid w:val="00DE35CB"/>
    <w:rsid w:val="00DE718D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72495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BED"/>
    <w:rsid w:val="00EE374B"/>
    <w:rsid w:val="00F11BB5"/>
    <w:rsid w:val="00F1417B"/>
    <w:rsid w:val="00F34B99"/>
    <w:rsid w:val="00F52DAB"/>
    <w:rsid w:val="00F543F0"/>
    <w:rsid w:val="00F81D29"/>
    <w:rsid w:val="00F91C4D"/>
    <w:rsid w:val="00F92FD9"/>
    <w:rsid w:val="00FA6684"/>
    <w:rsid w:val="00FA731E"/>
    <w:rsid w:val="00FB2B38"/>
    <w:rsid w:val="00FC6358"/>
    <w:rsid w:val="00FD320D"/>
    <w:rsid w:val="00FE1479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a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paragraph" w:customStyle="1" w:styleId="afe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fb"/>
    <w:link w:val="afe"/>
    <w:rsid w:val="00035925"/>
    <w:rPr>
      <w:rFonts w:ascii="宋体"/>
      <w:noProof/>
      <w:sz w:val="21"/>
      <w:lang w:val="en-US" w:eastAsia="zh-CN" w:bidi="ar-SA"/>
    </w:rPr>
  </w:style>
  <w:style w:type="paragraph" w:customStyle="1" w:styleId="a1">
    <w:name w:val="一级条标题"/>
    <w:next w:val="afe"/>
    <w:rsid w:val="001C149C"/>
    <w:pPr>
      <w:numPr>
        <w:ilvl w:val="1"/>
        <w:numId w:val="3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0">
    <w:name w:val="标准书眉_奇数页"/>
    <w:next w:val="afa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0">
    <w:name w:val="章标题"/>
    <w:next w:val="afe"/>
    <w:rsid w:val="001C149C"/>
    <w:pPr>
      <w:numPr>
        <w:numId w:val="3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fe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8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9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1">
    <w:name w:val="目次、标准名称标题"/>
    <w:basedOn w:val="afa"/>
    <w:next w:val="afe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3">
    <w:name w:val="三级条标题"/>
    <w:basedOn w:val="a2"/>
    <w:next w:val="afe"/>
    <w:rsid w:val="001C149C"/>
    <w:pPr>
      <w:numPr>
        <w:ilvl w:val="3"/>
      </w:numPr>
      <w:outlineLvl w:val="4"/>
    </w:pPr>
  </w:style>
  <w:style w:type="paragraph" w:customStyle="1" w:styleId="aff2">
    <w:name w:val="示例"/>
    <w:next w:val="aff3"/>
    <w:rsid w:val="005A5EAF"/>
    <w:pPr>
      <w:widowControl w:val="0"/>
      <w:ind w:firstLine="363"/>
      <w:jc w:val="both"/>
    </w:pPr>
    <w:rPr>
      <w:rFonts w:ascii="宋体"/>
      <w:sz w:val="18"/>
      <w:szCs w:val="18"/>
    </w:rPr>
  </w:style>
  <w:style w:type="paragraph" w:customStyle="1" w:styleId="ad">
    <w:name w:val="数字编号列项（二级）"/>
    <w:rsid w:val="003E5729"/>
    <w:pPr>
      <w:numPr>
        <w:ilvl w:val="1"/>
        <w:numId w:val="17"/>
      </w:numPr>
      <w:jc w:val="both"/>
    </w:pPr>
    <w:rPr>
      <w:rFonts w:ascii="宋体"/>
      <w:sz w:val="21"/>
    </w:rPr>
  </w:style>
  <w:style w:type="paragraph" w:customStyle="1" w:styleId="a4">
    <w:name w:val="四级条标题"/>
    <w:basedOn w:val="a3"/>
    <w:next w:val="afe"/>
    <w:rsid w:val="001C149C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e"/>
    <w:rsid w:val="001C149C"/>
    <w:pPr>
      <w:numPr>
        <w:ilvl w:val="5"/>
      </w:numPr>
      <w:outlineLvl w:val="6"/>
    </w:pPr>
  </w:style>
  <w:style w:type="paragraph" w:styleId="aff4">
    <w:name w:val="footer"/>
    <w:basedOn w:val="afa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5">
    <w:name w:val="header"/>
    <w:basedOn w:val="afa"/>
    <w:rsid w:val="00930116"/>
    <w:pPr>
      <w:snapToGrid w:val="0"/>
      <w:jc w:val="left"/>
    </w:pPr>
    <w:rPr>
      <w:sz w:val="18"/>
      <w:szCs w:val="18"/>
    </w:rPr>
  </w:style>
  <w:style w:type="paragraph" w:customStyle="1" w:styleId="aff6">
    <w:name w:val="注："/>
    <w:next w:val="afe"/>
    <w:rsid w:val="000D718B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7">
    <w:name w:val="注×："/>
    <w:rsid w:val="000D718B"/>
    <w:pPr>
      <w:widowControl w:val="0"/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c">
    <w:name w:val="字母编号列项（一级）"/>
    <w:rsid w:val="003E5729"/>
    <w:pPr>
      <w:numPr>
        <w:numId w:val="17"/>
      </w:numPr>
      <w:jc w:val="both"/>
    </w:pPr>
    <w:rPr>
      <w:rFonts w:ascii="宋体"/>
      <w:sz w:val="21"/>
    </w:rPr>
  </w:style>
  <w:style w:type="paragraph" w:customStyle="1" w:styleId="aa">
    <w:name w:val="列项◆（三级）"/>
    <w:basedOn w:val="afa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e">
    <w:name w:val="编号列项（三级）"/>
    <w:rsid w:val="003E5729"/>
    <w:pPr>
      <w:numPr>
        <w:ilvl w:val="2"/>
        <w:numId w:val="17"/>
      </w:numPr>
    </w:pPr>
    <w:rPr>
      <w:rFonts w:ascii="宋体"/>
      <w:sz w:val="21"/>
    </w:rPr>
  </w:style>
  <w:style w:type="paragraph" w:customStyle="1" w:styleId="aff8">
    <w:name w:val="示例×："/>
    <w:basedOn w:val="a0"/>
    <w:qFormat/>
    <w:rsid w:val="007E1980"/>
    <w:pPr>
      <w:numPr>
        <w:numId w:val="0"/>
      </w:num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9">
    <w:name w:val="二级无"/>
    <w:basedOn w:val="a2"/>
    <w:rsid w:val="001C149C"/>
    <w:pPr>
      <w:spacing w:beforeLines="0" w:afterLines="0"/>
    </w:pPr>
    <w:rPr>
      <w:rFonts w:ascii="宋体" w:eastAsia="宋体"/>
    </w:rPr>
  </w:style>
  <w:style w:type="paragraph" w:customStyle="1" w:styleId="affa">
    <w:name w:val="注：（正文）"/>
    <w:basedOn w:val="aff6"/>
    <w:next w:val="afe"/>
    <w:rsid w:val="000D718B"/>
  </w:style>
  <w:style w:type="paragraph" w:customStyle="1" w:styleId="a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b">
    <w:name w:val="标准标志"/>
    <w:next w:val="afa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c">
    <w:name w:val="标准称谓"/>
    <w:next w:val="afa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d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e">
    <w:name w:val="标准书眉_偶数页"/>
    <w:basedOn w:val="aff0"/>
    <w:next w:val="afa"/>
    <w:rsid w:val="0074741B"/>
    <w:pPr>
      <w:jc w:val="left"/>
    </w:pPr>
  </w:style>
  <w:style w:type="paragraph" w:customStyle="1" w:styleId="afff">
    <w:name w:val="标准书眉一"/>
    <w:rsid w:val="00083A09"/>
    <w:pPr>
      <w:jc w:val="both"/>
    </w:pPr>
  </w:style>
  <w:style w:type="paragraph" w:customStyle="1" w:styleId="afff0">
    <w:name w:val="参考文献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1">
    <w:name w:val="参考文献、索引标题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2">
    <w:name w:val="Hyperlink"/>
    <w:basedOn w:val="afb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3">
    <w:name w:val="发布"/>
    <w:basedOn w:val="afb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4">
    <w:name w:val="发布部门"/>
    <w:next w:val="afe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5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6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7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标准英文名称"/>
    <w:basedOn w:val="afff7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9">
    <w:name w:val="封面一致性程度标识"/>
    <w:basedOn w:val="afff8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a">
    <w:name w:val="封面标准文稿类别"/>
    <w:basedOn w:val="afff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b">
    <w:name w:val="封面标准文稿编辑信息"/>
    <w:basedOn w:val="afffa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c">
    <w:name w:val="封面正文"/>
    <w:rsid w:val="00083A09"/>
    <w:pPr>
      <w:jc w:val="both"/>
    </w:pPr>
  </w:style>
  <w:style w:type="paragraph" w:customStyle="1" w:styleId="af1">
    <w:name w:val="附录标识"/>
    <w:basedOn w:val="afa"/>
    <w:next w:val="afe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d">
    <w:name w:val="附录标题"/>
    <w:basedOn w:val="afe"/>
    <w:next w:val="afe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">
    <w:name w:val="附录表标号"/>
    <w:basedOn w:val="afa"/>
    <w:next w:val="afe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e"/>
    <w:rsid w:val="000D718B"/>
    <w:pPr>
      <w:numPr>
        <w:ilvl w:val="1"/>
        <w:numId w:val="7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a"/>
    <w:next w:val="afe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e">
    <w:name w:val="附录二级无"/>
    <w:basedOn w:val="af4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">
    <w:name w:val="附录公式"/>
    <w:basedOn w:val="afe"/>
    <w:next w:val="afe"/>
    <w:link w:val="Char0"/>
    <w:qFormat/>
    <w:rsid w:val="00083A09"/>
  </w:style>
  <w:style w:type="character" w:customStyle="1" w:styleId="Char0">
    <w:name w:val="附录公式 Char"/>
    <w:basedOn w:val="Char"/>
    <w:link w:val="affff"/>
    <w:rsid w:val="00083A09"/>
  </w:style>
  <w:style w:type="paragraph" w:customStyle="1" w:styleId="affff0">
    <w:name w:val="附录公式编号制表符"/>
    <w:basedOn w:val="afa"/>
    <w:next w:val="afe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5">
    <w:name w:val="附录三级条标题"/>
    <w:basedOn w:val="af4"/>
    <w:next w:val="afe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1">
    <w:name w:val="附录三级无"/>
    <w:basedOn w:val="af5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6">
    <w:name w:val="附录四级条标题"/>
    <w:basedOn w:val="af5"/>
    <w:next w:val="afe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2">
    <w:name w:val="附录四级无"/>
    <w:basedOn w:val="af6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6">
    <w:name w:val="附录图标号"/>
    <w:basedOn w:val="afa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e"/>
    <w:rsid w:val="000D718B"/>
    <w:pPr>
      <w:numPr>
        <w:ilvl w:val="1"/>
        <w:numId w:val="8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e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3">
    <w:name w:val="附录五级无"/>
    <w:basedOn w:val="af7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2">
    <w:name w:val="附录章标题"/>
    <w:next w:val="afe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e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4">
    <w:name w:val="附录一级无"/>
    <w:basedOn w:val="af3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8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b">
    <w:name w:val="footnote text"/>
    <w:basedOn w:val="afa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5">
    <w:name w:val="footnote reference"/>
    <w:basedOn w:val="afb"/>
    <w:semiHidden/>
    <w:rsid w:val="00083A09"/>
    <w:rPr>
      <w:vertAlign w:val="superscript"/>
    </w:rPr>
  </w:style>
  <w:style w:type="paragraph" w:customStyle="1" w:styleId="affff6">
    <w:name w:val="列项说明"/>
    <w:basedOn w:val="afa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7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8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a"/>
    <w:next w:val="afa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a"/>
    <w:next w:val="afa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a"/>
    <w:next w:val="afa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a"/>
    <w:next w:val="afa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a"/>
    <w:next w:val="afa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a"/>
    <w:next w:val="afa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a"/>
    <w:next w:val="afa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9">
    <w:name w:val="其他标准标志"/>
    <w:basedOn w:val="affb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a">
    <w:name w:val="其他标准称谓"/>
    <w:next w:val="afa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b">
    <w:name w:val="其他发布部门"/>
    <w:basedOn w:val="afff4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c">
    <w:name w:val="前言、引言标题"/>
    <w:next w:val="afe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d">
    <w:name w:val="三级无"/>
    <w:basedOn w:val="a3"/>
    <w:rsid w:val="001C149C"/>
    <w:pPr>
      <w:spacing w:beforeLines="0" w:afterLines="0"/>
    </w:pPr>
    <w:rPr>
      <w:rFonts w:ascii="宋体" w:eastAsia="宋体"/>
    </w:rPr>
  </w:style>
  <w:style w:type="paragraph" w:customStyle="1" w:styleId="affffe">
    <w:name w:val="实施日期"/>
    <w:basedOn w:val="afff5"/>
    <w:rsid w:val="001C21AC"/>
    <w:pPr>
      <w:framePr w:wrap="around" w:vAnchor="page" w:hAnchor="text"/>
      <w:jc w:val="right"/>
    </w:pPr>
  </w:style>
  <w:style w:type="paragraph" w:customStyle="1" w:styleId="afffff">
    <w:name w:val="示例后文字"/>
    <w:basedOn w:val="afe"/>
    <w:next w:val="afe"/>
    <w:qFormat/>
    <w:rsid w:val="00083A09"/>
    <w:pPr>
      <w:ind w:firstLine="360"/>
    </w:pPr>
    <w:rPr>
      <w:sz w:val="18"/>
    </w:rPr>
  </w:style>
  <w:style w:type="paragraph" w:customStyle="1" w:styleId="afffff0">
    <w:name w:val="首示例"/>
    <w:next w:val="afe"/>
    <w:link w:val="Char1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b"/>
    <w:link w:val="afffff0"/>
    <w:rsid w:val="00083A09"/>
    <w:rPr>
      <w:rFonts w:ascii="宋体" w:hAnsi="宋体"/>
      <w:kern w:val="2"/>
      <w:sz w:val="18"/>
      <w:szCs w:val="18"/>
    </w:rPr>
  </w:style>
  <w:style w:type="paragraph" w:customStyle="1" w:styleId="afffff1">
    <w:name w:val="四级无"/>
    <w:basedOn w:val="a4"/>
    <w:rsid w:val="001C149C"/>
    <w:pPr>
      <w:spacing w:beforeLines="0" w:afterLines="0"/>
    </w:pPr>
    <w:rPr>
      <w:rFonts w:ascii="宋体" w:eastAsia="宋体"/>
    </w:rPr>
  </w:style>
  <w:style w:type="paragraph" w:styleId="10">
    <w:name w:val="index 1"/>
    <w:basedOn w:val="afa"/>
    <w:next w:val="afe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a"/>
    <w:next w:val="afa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a"/>
    <w:next w:val="afa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a"/>
    <w:next w:val="afa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a"/>
    <w:next w:val="afa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a"/>
    <w:next w:val="afa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a"/>
    <w:next w:val="afa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a"/>
    <w:next w:val="afa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a"/>
    <w:next w:val="afa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2">
    <w:name w:val="index heading"/>
    <w:basedOn w:val="afa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3">
    <w:name w:val="caption"/>
    <w:basedOn w:val="afa"/>
    <w:next w:val="afa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4">
    <w:name w:val="条文脚注"/>
    <w:basedOn w:val="ab"/>
    <w:rsid w:val="000D718B"/>
    <w:pPr>
      <w:numPr>
        <w:numId w:val="0"/>
      </w:numPr>
      <w:jc w:val="both"/>
    </w:pPr>
  </w:style>
  <w:style w:type="paragraph" w:customStyle="1" w:styleId="afffff5">
    <w:name w:val="图标脚注说明"/>
    <w:basedOn w:val="afe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6">
    <w:name w:val="图表脚注说明"/>
    <w:basedOn w:val="afa"/>
    <w:rsid w:val="003912E7"/>
    <w:pPr>
      <w:ind w:left="544" w:hanging="181"/>
    </w:pPr>
    <w:rPr>
      <w:rFonts w:ascii="宋体"/>
      <w:sz w:val="18"/>
      <w:szCs w:val="18"/>
    </w:rPr>
  </w:style>
  <w:style w:type="paragraph" w:customStyle="1" w:styleId="afffff7">
    <w:name w:val="图的脚注"/>
    <w:next w:val="afe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8">
    <w:name w:val="Table Grid"/>
    <w:basedOn w:val="afc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fa"/>
    <w:semiHidden/>
    <w:rsid w:val="00083A09"/>
    <w:pPr>
      <w:snapToGrid w:val="0"/>
      <w:jc w:val="left"/>
    </w:pPr>
  </w:style>
  <w:style w:type="character" w:styleId="afffffa">
    <w:name w:val="endnote reference"/>
    <w:basedOn w:val="afb"/>
    <w:semiHidden/>
    <w:rsid w:val="00083A09"/>
    <w:rPr>
      <w:vertAlign w:val="superscript"/>
    </w:rPr>
  </w:style>
  <w:style w:type="paragraph" w:styleId="afffffb">
    <w:name w:val="Document Map"/>
    <w:basedOn w:val="afa"/>
    <w:semiHidden/>
    <w:rsid w:val="00083A09"/>
    <w:pPr>
      <w:shd w:val="clear" w:color="auto" w:fill="000080"/>
    </w:pPr>
  </w:style>
  <w:style w:type="paragraph" w:customStyle="1" w:styleId="afffffc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d">
    <w:name w:val="五级无"/>
    <w:basedOn w:val="a5"/>
    <w:rsid w:val="001C149C"/>
    <w:pPr>
      <w:spacing w:beforeLines="0" w:afterLines="0"/>
    </w:pPr>
    <w:rPr>
      <w:rFonts w:ascii="宋体" w:eastAsia="宋体"/>
    </w:rPr>
  </w:style>
  <w:style w:type="character" w:styleId="afffffe">
    <w:name w:val="page number"/>
    <w:basedOn w:val="afb"/>
    <w:rsid w:val="00083A09"/>
    <w:rPr>
      <w:rFonts w:ascii="Times New Roman" w:eastAsia="宋体" w:hAnsi="Times New Roman"/>
      <w:sz w:val="18"/>
    </w:rPr>
  </w:style>
  <w:style w:type="paragraph" w:customStyle="1" w:styleId="affffff">
    <w:name w:val="一级无"/>
    <w:basedOn w:val="a1"/>
    <w:rsid w:val="001C149C"/>
    <w:pPr>
      <w:spacing w:beforeLines="0" w:afterLines="0"/>
    </w:pPr>
    <w:rPr>
      <w:rFonts w:ascii="宋体" w:eastAsia="宋体"/>
    </w:rPr>
  </w:style>
  <w:style w:type="character" w:styleId="affffff0">
    <w:name w:val="FollowedHyperlink"/>
    <w:basedOn w:val="afb"/>
    <w:rsid w:val="00083A09"/>
    <w:rPr>
      <w:color w:val="800080"/>
      <w:u w:val="single"/>
    </w:rPr>
  </w:style>
  <w:style w:type="paragraph" w:customStyle="1" w:styleId="affffff1">
    <w:name w:val="正文表标题"/>
    <w:next w:val="afe"/>
    <w:rsid w:val="00083A09"/>
    <w:pPr>
      <w:tabs>
        <w:tab w:val="num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2">
    <w:name w:val="正文公式编号制表符"/>
    <w:basedOn w:val="afe"/>
    <w:next w:val="afe"/>
    <w:qFormat/>
    <w:rsid w:val="00EC680A"/>
    <w:pPr>
      <w:ind w:firstLineChars="0" w:firstLine="0"/>
    </w:pPr>
  </w:style>
  <w:style w:type="paragraph" w:customStyle="1" w:styleId="affffff3">
    <w:name w:val="正文图标题"/>
    <w:next w:val="afe"/>
    <w:rsid w:val="00083A09"/>
    <w:pPr>
      <w:tabs>
        <w:tab w:val="num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a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5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e"/>
    <w:rsid w:val="006E4A7F"/>
    <w:pPr>
      <w:framePr w:wrap="around"/>
    </w:pPr>
  </w:style>
  <w:style w:type="paragraph" w:customStyle="1" w:styleId="21">
    <w:name w:val="封面标准名称2"/>
    <w:basedOn w:val="afff7"/>
    <w:rsid w:val="0028269A"/>
    <w:pPr>
      <w:framePr w:wrap="around" w:y="4469"/>
      <w:spacing w:beforeLines="630"/>
    </w:pPr>
  </w:style>
  <w:style w:type="paragraph" w:customStyle="1" w:styleId="22">
    <w:name w:val="封面标准英文名称2"/>
    <w:basedOn w:val="afff8"/>
    <w:rsid w:val="0028269A"/>
    <w:pPr>
      <w:framePr w:wrap="around" w:y="4469"/>
    </w:pPr>
  </w:style>
  <w:style w:type="paragraph" w:customStyle="1" w:styleId="23">
    <w:name w:val="封面一致性程度标识2"/>
    <w:basedOn w:val="afff9"/>
    <w:rsid w:val="0028269A"/>
    <w:pPr>
      <w:framePr w:wrap="around" w:y="4469"/>
    </w:pPr>
  </w:style>
  <w:style w:type="paragraph" w:customStyle="1" w:styleId="24">
    <w:name w:val="封面标准文稿类别2"/>
    <w:basedOn w:val="afffa"/>
    <w:rsid w:val="0028269A"/>
    <w:pPr>
      <w:framePr w:wrap="around" w:y="4469"/>
    </w:pPr>
  </w:style>
  <w:style w:type="paragraph" w:customStyle="1" w:styleId="25">
    <w:name w:val="封面标准文稿编辑信息2"/>
    <w:basedOn w:val="afffb"/>
    <w:rsid w:val="0028269A"/>
    <w:pPr>
      <w:framePr w:wrap="around" w:y="4469"/>
    </w:pPr>
  </w:style>
  <w:style w:type="paragraph" w:customStyle="1" w:styleId="aff3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customStyle="1" w:styleId="Default">
    <w:name w:val="Default"/>
    <w:rsid w:val="00C16B54"/>
    <w:rPr>
      <w:rFonts w:ascii="黑体" w:eastAsia="黑体"/>
      <w:color w:val="000000"/>
      <w:sz w:val="24"/>
    </w:rPr>
  </w:style>
  <w:style w:type="paragraph" w:styleId="11">
    <w:name w:val="toc 1"/>
    <w:basedOn w:val="afa"/>
    <w:next w:val="afa"/>
    <w:autoRedefine/>
    <w:semiHidden/>
    <w:rsid w:val="00961C93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a"/>
    <w:next w:val="afa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paragraph" w:styleId="affffff7">
    <w:name w:val="Balloon Text"/>
    <w:basedOn w:val="afa"/>
    <w:link w:val="Char2"/>
    <w:rsid w:val="00E72495"/>
    <w:rPr>
      <w:sz w:val="18"/>
      <w:szCs w:val="18"/>
    </w:rPr>
  </w:style>
  <w:style w:type="character" w:customStyle="1" w:styleId="Char2">
    <w:name w:val="批注框文本 Char"/>
    <w:basedOn w:val="afb"/>
    <w:link w:val="affffff7"/>
    <w:rsid w:val="00E724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934</Characters>
  <Application>Microsoft Office Word</Application>
  <DocSecurity>0</DocSecurity>
  <Lines>7</Lines>
  <Paragraphs>2</Paragraphs>
  <ScaleCrop>false</ScaleCrop>
  <Company>zle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china</cp:lastModifiedBy>
  <cp:revision>5</cp:revision>
  <dcterms:created xsi:type="dcterms:W3CDTF">2016-04-25T06:45:00Z</dcterms:created>
  <dcterms:modified xsi:type="dcterms:W3CDTF">2016-05-17T08:41:00Z</dcterms:modified>
</cp:coreProperties>
</file>